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6E" w:rsidRPr="00080425" w:rsidRDefault="00264E6E" w:rsidP="00264E6E">
      <w:pPr>
        <w:jc w:val="center"/>
        <w:rPr>
          <w:rFonts w:ascii="PT Astra Serif" w:hAnsi="PT Astra Serif"/>
          <w:b/>
          <w:sz w:val="23"/>
          <w:szCs w:val="23"/>
        </w:rPr>
      </w:pPr>
      <w:bookmarkStart w:id="0" w:name="_GoBack"/>
      <w:bookmarkEnd w:id="0"/>
      <w:r w:rsidRPr="00080425">
        <w:rPr>
          <w:rFonts w:ascii="PT Astra Serif" w:hAnsi="PT Astra Serif"/>
          <w:b/>
          <w:sz w:val="23"/>
          <w:szCs w:val="23"/>
        </w:rPr>
        <w:t xml:space="preserve">ИЗВЕЩЕНИЕ О НАЧАЛЕ </w:t>
      </w:r>
    </w:p>
    <w:p w:rsidR="00EA6BFF" w:rsidRPr="00080425" w:rsidRDefault="00264E6E" w:rsidP="00264E6E">
      <w:pPr>
        <w:jc w:val="center"/>
        <w:rPr>
          <w:rFonts w:ascii="PT Astra Serif" w:hAnsi="PT Astra Serif"/>
          <w:sz w:val="23"/>
          <w:szCs w:val="23"/>
        </w:rPr>
      </w:pPr>
      <w:r w:rsidRPr="00080425">
        <w:rPr>
          <w:rFonts w:ascii="PT Astra Serif" w:hAnsi="PT Astra Serif"/>
          <w:b/>
          <w:sz w:val="23"/>
          <w:szCs w:val="23"/>
        </w:rPr>
        <w:t xml:space="preserve">ВЫПОЛНЕНИЯ КОМПЛЕКСНЫХ КАДАСТРОВЫХ РАБОТ </w:t>
      </w:r>
    </w:p>
    <w:p w:rsidR="00617790" w:rsidRPr="00080425" w:rsidRDefault="00617790" w:rsidP="00264E6E">
      <w:pPr>
        <w:jc w:val="center"/>
        <w:rPr>
          <w:rFonts w:ascii="PT Astra Serif" w:hAnsi="PT Astra Serif"/>
          <w:sz w:val="23"/>
          <w:szCs w:val="23"/>
        </w:rPr>
      </w:pPr>
    </w:p>
    <w:tbl>
      <w:tblPr>
        <w:tblStyle w:val="ad"/>
        <w:tblW w:w="1094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943"/>
      </w:tblGrid>
      <w:tr w:rsidR="00644D89" w:rsidRPr="00080425" w:rsidTr="00080425">
        <w:trPr>
          <w:trHeight w:val="12525"/>
        </w:trPr>
        <w:tc>
          <w:tcPr>
            <w:tcW w:w="10943" w:type="dxa"/>
            <w:vAlign w:val="center"/>
          </w:tcPr>
          <w:p w:rsidR="00644D89" w:rsidRPr="00080425" w:rsidRDefault="00644D89" w:rsidP="00080425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 xml:space="preserve">1. </w:t>
            </w:r>
            <w:proofErr w:type="gramStart"/>
            <w:r w:rsidRPr="00080425">
              <w:rPr>
                <w:rFonts w:ascii="PT Astra Serif" w:hAnsi="PT Astra Serif"/>
                <w:sz w:val="23"/>
                <w:szCs w:val="23"/>
              </w:rPr>
              <w:t xml:space="preserve">В период </w:t>
            </w:r>
            <w:r w:rsidRPr="002D1582">
              <w:rPr>
                <w:rFonts w:ascii="PT Astra Serif" w:hAnsi="PT Astra Serif"/>
                <w:sz w:val="23"/>
                <w:szCs w:val="23"/>
              </w:rPr>
              <w:t xml:space="preserve">с </w:t>
            </w:r>
            <w:r w:rsidR="002D1582">
              <w:rPr>
                <w:rFonts w:ascii="PT Astra Serif" w:hAnsi="PT Astra Serif"/>
                <w:sz w:val="23"/>
                <w:szCs w:val="23"/>
              </w:rPr>
              <w:t>12</w:t>
            </w:r>
            <w:r w:rsidRPr="00080425">
              <w:rPr>
                <w:rFonts w:ascii="PT Astra Serif" w:hAnsi="PT Astra Serif"/>
                <w:sz w:val="23"/>
                <w:szCs w:val="23"/>
              </w:rPr>
              <w:t>.05.2022 по 03.10.2022 в отношении объектов недвижимого имущества, расположенных на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территории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="002234C9" w:rsidRPr="002234C9">
              <w:rPr>
                <w:rFonts w:ascii="PT Astra Serif" w:hAnsi="PT Astra Serif"/>
                <w:sz w:val="23"/>
                <w:szCs w:val="23"/>
              </w:rPr>
              <w:t>города Ульяновска</w:t>
            </w:r>
            <w:r w:rsidR="002234C9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Ульяновской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области,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в границах кадастровых кварталов </w:t>
            </w:r>
            <w:r w:rsidR="002D1582" w:rsidRPr="002D1582">
              <w:rPr>
                <w:rFonts w:ascii="PT Astra Serif" w:hAnsi="PT Astra Serif"/>
                <w:sz w:val="23"/>
                <w:szCs w:val="23"/>
              </w:rPr>
              <w:t>73:24:020204, 73:24:020208, 73:24:020209, 73:24:020210, 73:24:020212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 будут выполняться комплексные кадастровые работы в соответствии с контрактом </w:t>
            </w:r>
            <w:r w:rsidRPr="002D1582">
              <w:rPr>
                <w:rFonts w:ascii="PT Astra Serif" w:hAnsi="PT Astra Serif"/>
                <w:sz w:val="23"/>
                <w:szCs w:val="23"/>
              </w:rPr>
              <w:t>№ 09-4</w:t>
            </w:r>
            <w:r w:rsidR="002D1582" w:rsidRPr="002D1582">
              <w:rPr>
                <w:rFonts w:ascii="PT Astra Serif" w:hAnsi="PT Astra Serif"/>
                <w:sz w:val="23"/>
                <w:szCs w:val="23"/>
              </w:rPr>
              <w:t>5</w:t>
            </w:r>
            <w:r w:rsidRPr="002D1582">
              <w:rPr>
                <w:rFonts w:ascii="PT Astra Serif" w:hAnsi="PT Astra Serif"/>
                <w:sz w:val="23"/>
                <w:szCs w:val="23"/>
              </w:rPr>
              <w:t xml:space="preserve"> от </w:t>
            </w:r>
            <w:r w:rsidR="002D1582" w:rsidRPr="002D1582">
              <w:rPr>
                <w:rFonts w:ascii="PT Astra Serif" w:hAnsi="PT Astra Serif"/>
                <w:sz w:val="23"/>
                <w:szCs w:val="23"/>
              </w:rPr>
              <w:t>12</w:t>
            </w:r>
            <w:r w:rsidRPr="002D1582">
              <w:rPr>
                <w:rFonts w:ascii="PT Astra Serif" w:hAnsi="PT Astra Serif"/>
                <w:sz w:val="23"/>
                <w:szCs w:val="23"/>
              </w:rPr>
              <w:t>.05.2022</w:t>
            </w:r>
            <w:r w:rsidRPr="00080425">
              <w:rPr>
                <w:rFonts w:ascii="PT Astra Serif" w:hAnsi="PT Astra Serif"/>
                <w:sz w:val="23"/>
                <w:szCs w:val="23"/>
              </w:rPr>
              <w:t>, заключенным со стороны заказчика:</w:t>
            </w:r>
            <w:proofErr w:type="gramEnd"/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Управление мун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и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ципальной собственностью администрации города Ульяновска;</w:t>
            </w:r>
          </w:p>
          <w:p w:rsidR="00644D89" w:rsidRPr="00080425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почтовый адрес: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 xml:space="preserve"> 432017, г. Ульяновск, ул. Гончарова, 38/8</w:t>
            </w:r>
            <w:r w:rsidR="00A757C6" w:rsidRPr="00080425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644D89" w:rsidRPr="00080425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 xml:space="preserve">адрес электронной почты: </w:t>
            </w:r>
            <w:proofErr w:type="spellStart"/>
            <w:r w:rsidRPr="00080425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kugi</w:t>
            </w:r>
            <w:proofErr w:type="spellEnd"/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@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inbox</w:t>
            </w:r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.</w:t>
            </w:r>
            <w:proofErr w:type="spellStart"/>
            <w:r w:rsidRPr="00080425">
              <w:rPr>
                <w:rFonts w:ascii="PT Astra Serif" w:hAnsi="PT Astra Serif"/>
                <w:sz w:val="23"/>
                <w:szCs w:val="23"/>
                <w:u w:val="single"/>
                <w:lang w:val="en-US"/>
              </w:rPr>
              <w:t>ru</w:t>
            </w:r>
            <w:proofErr w:type="spellEnd"/>
            <w:r w:rsidRPr="00080425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644D89" w:rsidRPr="00080425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 xml:space="preserve">номер контактного телефона: </w:t>
            </w:r>
            <w:r w:rsidRPr="00080425">
              <w:rPr>
                <w:rFonts w:ascii="PT Astra Serif" w:eastAsiaTheme="minorEastAsia" w:hAnsi="PT Astra Serif" w:cs="Courier New"/>
                <w:sz w:val="23"/>
                <w:szCs w:val="23"/>
                <w:u w:val="single"/>
              </w:rPr>
              <w:t>(8422)42-16-52, 27-16-55</w:t>
            </w:r>
          </w:p>
          <w:p w:rsidR="00644D89" w:rsidRPr="002D1582" w:rsidRDefault="00644D89" w:rsidP="00AF3813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2D1582">
              <w:rPr>
                <w:rFonts w:ascii="PT Astra Serif" w:hAnsi="PT Astra Serif"/>
                <w:sz w:val="23"/>
                <w:szCs w:val="23"/>
              </w:rPr>
              <w:t xml:space="preserve">со стороны исполнителя: </w:t>
            </w:r>
            <w:r w:rsidR="00AF3813" w:rsidRPr="002D1582">
              <w:rPr>
                <w:rFonts w:ascii="PT Astra Serif" w:hAnsi="PT Astra Serif"/>
                <w:sz w:val="23"/>
                <w:szCs w:val="23"/>
                <w:u w:val="single"/>
              </w:rPr>
              <w:t>Общество с ограниченной ответственностью</w:t>
            </w:r>
            <w:r w:rsidR="00774991" w:rsidRPr="002D1582">
              <w:rPr>
                <w:rFonts w:ascii="PT Astra Serif" w:hAnsi="PT Astra Serif"/>
                <w:sz w:val="23"/>
                <w:szCs w:val="23"/>
                <w:u w:val="single"/>
              </w:rPr>
              <w:t xml:space="preserve"> </w:t>
            </w:r>
            <w:r w:rsidR="00AF3813" w:rsidRPr="002D1582">
              <w:rPr>
                <w:rFonts w:ascii="PT Astra Serif" w:hAnsi="PT Astra Serif"/>
                <w:sz w:val="23"/>
                <w:szCs w:val="23"/>
                <w:u w:val="single"/>
              </w:rPr>
              <w:t>«Научно-производственное предпри</w:t>
            </w:r>
            <w:r w:rsidR="00AF3813" w:rsidRPr="002D1582">
              <w:rPr>
                <w:rFonts w:ascii="PT Astra Serif" w:hAnsi="PT Astra Serif"/>
                <w:sz w:val="23"/>
                <w:szCs w:val="23"/>
                <w:u w:val="single"/>
              </w:rPr>
              <w:t>я</w:t>
            </w:r>
            <w:r w:rsidR="00AF3813" w:rsidRPr="002D1582">
              <w:rPr>
                <w:rFonts w:ascii="PT Astra Serif" w:hAnsi="PT Astra Serif"/>
                <w:sz w:val="23"/>
                <w:szCs w:val="23"/>
                <w:u w:val="single"/>
              </w:rPr>
              <w:t>тие «Землемер»</w:t>
            </w:r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 xml:space="preserve"> (сокращенное наименование -  </w:t>
            </w:r>
            <w:r w:rsidR="00AF3813" w:rsidRPr="002D1582">
              <w:rPr>
                <w:rFonts w:ascii="PT Astra Serif" w:hAnsi="PT Astra Serif"/>
                <w:sz w:val="23"/>
                <w:szCs w:val="23"/>
                <w:u w:val="single"/>
              </w:rPr>
              <w:t>ООО «НПП «Землемер»</w:t>
            </w:r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>);</w:t>
            </w:r>
          </w:p>
          <w:p w:rsidR="00AF3813" w:rsidRPr="002D1582" w:rsidRDefault="00644D89" w:rsidP="00A757C6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proofErr w:type="gramStart"/>
            <w:r w:rsidRPr="002D1582">
              <w:rPr>
                <w:rFonts w:ascii="PT Astra Serif" w:hAnsi="PT Astra Serif"/>
                <w:sz w:val="23"/>
                <w:szCs w:val="23"/>
              </w:rPr>
              <w:t>кадастровы</w:t>
            </w:r>
            <w:r w:rsidR="00AF3813" w:rsidRPr="002D1582">
              <w:rPr>
                <w:rFonts w:ascii="PT Astra Serif" w:hAnsi="PT Astra Serif"/>
                <w:sz w:val="23"/>
                <w:szCs w:val="23"/>
              </w:rPr>
              <w:t>е</w:t>
            </w:r>
            <w:proofErr w:type="gramEnd"/>
            <w:r w:rsidRPr="002D1582">
              <w:rPr>
                <w:rFonts w:ascii="PT Astra Serif" w:hAnsi="PT Astra Serif"/>
                <w:sz w:val="23"/>
                <w:szCs w:val="23"/>
              </w:rPr>
              <w:t xml:space="preserve"> инженер</w:t>
            </w:r>
            <w:r w:rsidR="00AF3813" w:rsidRPr="002D1582">
              <w:rPr>
                <w:rFonts w:ascii="PT Astra Serif" w:hAnsi="PT Astra Serif"/>
                <w:sz w:val="23"/>
                <w:szCs w:val="23"/>
              </w:rPr>
              <w:t>а</w:t>
            </w:r>
            <w:r w:rsidRPr="002D1582">
              <w:rPr>
                <w:rFonts w:ascii="PT Astra Serif" w:hAnsi="PT Astra Serif"/>
                <w:sz w:val="23"/>
                <w:szCs w:val="23"/>
              </w:rPr>
              <w:t xml:space="preserve">: </w:t>
            </w:r>
          </w:p>
          <w:p w:rsidR="00644D89" w:rsidRPr="002D1582" w:rsidRDefault="00AF3813" w:rsidP="00A757C6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2D1582">
              <w:rPr>
                <w:rFonts w:ascii="PT Astra Serif" w:hAnsi="PT Astra Serif"/>
                <w:sz w:val="23"/>
                <w:szCs w:val="23"/>
              </w:rPr>
              <w:t xml:space="preserve">- </w:t>
            </w:r>
            <w:proofErr w:type="spellStart"/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>Немова</w:t>
            </w:r>
            <w:proofErr w:type="spellEnd"/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 xml:space="preserve"> Лариса Геннадьевна, р</w:t>
            </w:r>
            <w:r w:rsidR="00644D89" w:rsidRPr="002D1582">
              <w:rPr>
                <w:rFonts w:ascii="PT Astra Serif" w:hAnsi="PT Astra Serif"/>
                <w:sz w:val="23"/>
                <w:szCs w:val="23"/>
                <w:u w:val="single"/>
              </w:rPr>
              <w:t xml:space="preserve">еестровый номер в СРО </w:t>
            </w:r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>925</w:t>
            </w:r>
            <w:r w:rsidR="00644D89" w:rsidRPr="002D1582">
              <w:rPr>
                <w:rFonts w:ascii="PT Astra Serif" w:hAnsi="PT Astra Serif"/>
                <w:sz w:val="23"/>
                <w:szCs w:val="23"/>
                <w:u w:val="single"/>
              </w:rPr>
              <w:t xml:space="preserve">, дата вступления в СРО </w:t>
            </w:r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>22.07.2016</w:t>
            </w:r>
            <w:r w:rsidR="00644D89" w:rsidRPr="002D1582">
              <w:rPr>
                <w:rFonts w:ascii="PT Astra Serif" w:hAnsi="PT Astra Serif"/>
                <w:sz w:val="23"/>
                <w:szCs w:val="23"/>
                <w:u w:val="single"/>
              </w:rPr>
              <w:t>;</w:t>
            </w:r>
          </w:p>
          <w:p w:rsidR="00AF3813" w:rsidRDefault="00AF3813" w:rsidP="00A757C6">
            <w:pPr>
              <w:jc w:val="both"/>
              <w:rPr>
                <w:rFonts w:ascii="PT Astra Serif" w:hAnsi="PT Astra Serif"/>
                <w:sz w:val="23"/>
                <w:szCs w:val="23"/>
                <w:u w:val="single"/>
              </w:rPr>
            </w:pPr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 xml:space="preserve">- </w:t>
            </w:r>
            <w:proofErr w:type="spellStart"/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>Шебалкина</w:t>
            </w:r>
            <w:proofErr w:type="spellEnd"/>
            <w:r w:rsidRPr="002D1582">
              <w:rPr>
                <w:rFonts w:ascii="PT Astra Serif" w:hAnsi="PT Astra Serif"/>
                <w:sz w:val="23"/>
                <w:szCs w:val="23"/>
                <w:u w:val="single"/>
              </w:rPr>
              <w:t xml:space="preserve"> Татьяна Владимировна</w:t>
            </w:r>
            <w:r>
              <w:rPr>
                <w:rFonts w:ascii="PT Astra Serif" w:hAnsi="PT Astra Serif"/>
                <w:sz w:val="23"/>
                <w:szCs w:val="23"/>
                <w:u w:val="single"/>
              </w:rPr>
              <w:t xml:space="preserve">, </w:t>
            </w:r>
            <w:r w:rsidRPr="00AF3813">
              <w:rPr>
                <w:rFonts w:ascii="PT Astra Serif" w:hAnsi="PT Astra Serif"/>
                <w:sz w:val="23"/>
                <w:szCs w:val="23"/>
                <w:u w:val="single"/>
              </w:rPr>
              <w:t xml:space="preserve">реестровый номер в СРО </w:t>
            </w:r>
            <w:r>
              <w:rPr>
                <w:rFonts w:ascii="PT Astra Serif" w:hAnsi="PT Astra Serif"/>
                <w:sz w:val="23"/>
                <w:szCs w:val="23"/>
                <w:u w:val="single"/>
              </w:rPr>
              <w:t>1515</w:t>
            </w:r>
            <w:r w:rsidRPr="00AF3813">
              <w:rPr>
                <w:rFonts w:ascii="PT Astra Serif" w:hAnsi="PT Astra Serif"/>
                <w:sz w:val="23"/>
                <w:szCs w:val="23"/>
                <w:u w:val="single"/>
              </w:rPr>
              <w:t>, дата вступления в СРО 15.02.2018;</w:t>
            </w:r>
          </w:p>
          <w:p w:rsidR="00AF3813" w:rsidRPr="00076306" w:rsidRDefault="00AF3813" w:rsidP="00A757C6">
            <w:pPr>
              <w:jc w:val="both"/>
              <w:rPr>
                <w:rFonts w:ascii="PT Astra Serif" w:hAnsi="PT Astra Serif"/>
                <w:sz w:val="23"/>
                <w:szCs w:val="23"/>
                <w:highlight w:val="yellow"/>
                <w:u w:val="single"/>
              </w:rPr>
            </w:pPr>
            <w:r w:rsidRPr="00774991">
              <w:rPr>
                <w:rFonts w:ascii="PT Astra Serif" w:hAnsi="PT Astra Serif"/>
                <w:sz w:val="23"/>
                <w:szCs w:val="23"/>
              </w:rPr>
              <w:t>наименование саморегулируемой организации кадастровых инженеров, членами которой являются кадастр</w:t>
            </w:r>
            <w:r w:rsidRPr="00774991">
              <w:rPr>
                <w:rFonts w:ascii="PT Astra Serif" w:hAnsi="PT Astra Serif"/>
                <w:sz w:val="23"/>
                <w:szCs w:val="23"/>
              </w:rPr>
              <w:t>о</w:t>
            </w:r>
            <w:r w:rsidRPr="00774991">
              <w:rPr>
                <w:rFonts w:ascii="PT Astra Serif" w:hAnsi="PT Astra Serif"/>
                <w:sz w:val="23"/>
                <w:szCs w:val="23"/>
              </w:rPr>
              <w:t>вые инженера:</w:t>
            </w:r>
            <w:r w:rsidRPr="00AF3813">
              <w:rPr>
                <w:rFonts w:ascii="PT Astra Serif" w:hAnsi="PT Astra Serif"/>
                <w:sz w:val="23"/>
                <w:szCs w:val="23"/>
                <w:u w:val="single"/>
              </w:rPr>
              <w:t xml:space="preserve"> Саморегулируемая организация «Ассоциация кадастровых инженеров Поволжья»;</w:t>
            </w:r>
          </w:p>
          <w:p w:rsidR="00AF3813" w:rsidRPr="00AF3813" w:rsidRDefault="00AF3813" w:rsidP="00AF3813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AF3813">
              <w:rPr>
                <w:rFonts w:ascii="PT Astra Serif" w:hAnsi="PT Astra Serif"/>
                <w:sz w:val="23"/>
                <w:szCs w:val="23"/>
              </w:rPr>
              <w:t>адрес: 428032, Чувашская Республика, г. Чебоксары, Президентский бульвар,31;</w:t>
            </w:r>
          </w:p>
          <w:p w:rsidR="00AF3813" w:rsidRPr="00AF3813" w:rsidRDefault="00AF3813" w:rsidP="00AF3813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AF3813">
              <w:rPr>
                <w:rFonts w:ascii="PT Astra Serif" w:hAnsi="PT Astra Serif"/>
                <w:sz w:val="23"/>
                <w:szCs w:val="23"/>
              </w:rPr>
              <w:t>адрес электронной почты: ingenercheb1@ya.ru;</w:t>
            </w:r>
          </w:p>
          <w:p w:rsidR="00AF3813" w:rsidRPr="00080425" w:rsidRDefault="00AF3813" w:rsidP="00AF3813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AF3813">
              <w:rPr>
                <w:rFonts w:ascii="PT Astra Serif" w:hAnsi="PT Astra Serif"/>
                <w:sz w:val="23"/>
                <w:szCs w:val="23"/>
              </w:rPr>
              <w:t>номер контактного телефона: (8352)  20-44-77.</w:t>
            </w:r>
          </w:p>
          <w:p w:rsidR="00644D89" w:rsidRPr="00080425" w:rsidRDefault="00644D89" w:rsidP="00A757C6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2. </w:t>
            </w:r>
            <w:proofErr w:type="gramStart"/>
            <w:r w:rsidRPr="00080425">
              <w:rPr>
                <w:rFonts w:ascii="PT Astra Serif" w:hAnsi="PT Astra Serif"/>
                <w:sz w:val="23"/>
                <w:szCs w:val="23"/>
              </w:rPr>
      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</w:t>
            </w:r>
            <w:r w:rsidRPr="00080425">
              <w:rPr>
                <w:rFonts w:ascii="PT Astra Serif" w:hAnsi="PT Astra Serif"/>
                <w:sz w:val="23"/>
                <w:szCs w:val="23"/>
              </w:rPr>
              <w:t>у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дарственный реестр недвижимости как о ранее</w:t>
            </w:r>
            <w:proofErr w:type="gramEnd"/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gramStart"/>
            <w:r w:rsidRPr="00080425">
              <w:rPr>
                <w:rFonts w:ascii="PT Astra Serif" w:hAnsi="PT Astra Serif"/>
                <w:sz w:val="23"/>
                <w:szCs w:val="23"/>
              </w:rPr>
              <w:t>учтенных в случае отсутствия в Едином государственном р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е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е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движимости, а также заверенные в порядке, установленном частями 1 и 9 статьи 21 Федерального закона от 13</w:t>
            </w:r>
            <w:proofErr w:type="gramEnd"/>
            <w:r w:rsidRPr="00080425">
              <w:rPr>
                <w:rFonts w:ascii="PT Astra Serif" w:hAnsi="PT Astra Serif"/>
                <w:sz w:val="23"/>
                <w:szCs w:val="23"/>
              </w:rPr>
              <w:t xml:space="preserve"> июля 2015 года № 218-ФЗ «О государственной регистрации недвижимости», копии документов, устана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в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ливающих или подтверждающих права на указанные объекты недвижимости.</w:t>
            </w:r>
          </w:p>
          <w:p w:rsidR="00644D89" w:rsidRPr="00080425" w:rsidRDefault="00644D89" w:rsidP="00A757C6">
            <w:pPr>
              <w:tabs>
                <w:tab w:val="right" w:pos="9922"/>
              </w:tabs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3. </w:t>
            </w:r>
            <w:proofErr w:type="gramStart"/>
            <w:r w:rsidRPr="00080425">
              <w:rPr>
                <w:rFonts w:ascii="PT Astra Serif" w:hAnsi="PT Astra Serif"/>
                <w:sz w:val="23"/>
                <w:szCs w:val="23"/>
              </w:rPr>
              <w:t>Правообладатели объектов недвижимости – земельных участков, зданий, сооружений, объектов нез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а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вершенного строительства в течение тридцати рабочих дней со дня опубликования извещения о начале в</w:t>
            </w:r>
            <w:r w:rsidRPr="00080425">
              <w:rPr>
                <w:rFonts w:ascii="PT Astra Serif" w:hAnsi="PT Astra Serif"/>
                <w:sz w:val="23"/>
                <w:szCs w:val="23"/>
              </w:rPr>
              <w:t>ы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полнения комплексных кадастровых работ </w:t>
            </w:r>
            <w:r w:rsidR="00774338" w:rsidRPr="00774338">
              <w:rPr>
                <w:rFonts w:ascii="PT Astra Serif" w:hAnsi="PT Astra Serif"/>
                <w:sz w:val="23"/>
                <w:szCs w:val="23"/>
              </w:rPr>
              <w:t>вправе предоставить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 кадастровому инженеру – исполнителю ко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м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плексных кадастровых работ, указанному в пункте 1 извещения о начале выполнения комплексных кадастр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о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вых работ, по указанному в пункте </w:t>
            </w:r>
            <w:r w:rsidR="00774338">
              <w:rPr>
                <w:rFonts w:ascii="PT Astra Serif" w:hAnsi="PT Astra Serif"/>
                <w:sz w:val="23"/>
                <w:szCs w:val="23"/>
              </w:rPr>
              <w:t>2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 извещения о начале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выполнения комплексных кадастровых работ адресу сведения об адресе</w:t>
            </w:r>
            <w:proofErr w:type="gramEnd"/>
            <w:r w:rsidRPr="00080425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proofErr w:type="gramStart"/>
            <w:r w:rsidRPr="00080425">
              <w:rPr>
                <w:rFonts w:ascii="PT Astra Serif" w:hAnsi="PT Astra Serif"/>
                <w:sz w:val="23"/>
                <w:szCs w:val="23"/>
              </w:rPr>
      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о</w:t>
            </w:r>
            <w:r w:rsidRPr="00080425">
              <w:rPr>
                <w:rFonts w:ascii="PT Astra Serif" w:hAnsi="PT Astra Serif"/>
                <w:sz w:val="23"/>
                <w:szCs w:val="23"/>
              </w:rPr>
              <w:t>рии по</w:t>
            </w:r>
            <w:proofErr w:type="gramEnd"/>
            <w:r w:rsidRPr="00080425">
              <w:rPr>
                <w:rFonts w:ascii="PT Astra Serif" w:hAnsi="PT Astra Serif"/>
                <w:sz w:val="23"/>
                <w:szCs w:val="23"/>
              </w:rPr>
      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      </w:r>
          </w:p>
          <w:p w:rsidR="00644D89" w:rsidRPr="00080425" w:rsidRDefault="00644D89" w:rsidP="00A757C6">
            <w:pPr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644D89" w:rsidRPr="00080425" w:rsidRDefault="00644D89" w:rsidP="00644D89">
            <w:pPr>
              <w:spacing w:after="240"/>
              <w:ind w:firstLine="567"/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5. График выполнения комплексных кадастровых работ:</w:t>
            </w:r>
          </w:p>
        </w:tc>
      </w:tr>
    </w:tbl>
    <w:tbl>
      <w:tblPr>
        <w:tblStyle w:val="ad"/>
        <w:tblpPr w:leftFromText="180" w:rightFromText="180" w:vertAnchor="text" w:horzAnchor="margin" w:tblpY="17"/>
        <w:tblW w:w="1094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990"/>
        <w:gridCol w:w="5386"/>
      </w:tblGrid>
      <w:tr w:rsidR="00644D89" w:rsidRPr="00080425" w:rsidTr="00080425">
        <w:tc>
          <w:tcPr>
            <w:tcW w:w="567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№</w:t>
            </w:r>
            <w:r w:rsidRPr="00080425">
              <w:rPr>
                <w:rFonts w:ascii="PT Astra Serif" w:hAnsi="PT Astra Serif"/>
                <w:sz w:val="23"/>
                <w:szCs w:val="23"/>
              </w:rPr>
              <w:br/>
            </w:r>
            <w:proofErr w:type="gramStart"/>
            <w:r w:rsidRPr="00080425">
              <w:rPr>
                <w:rFonts w:ascii="PT Astra Serif" w:hAnsi="PT Astra Serif"/>
                <w:sz w:val="23"/>
                <w:szCs w:val="23"/>
              </w:rPr>
              <w:t>п</w:t>
            </w:r>
            <w:proofErr w:type="gramEnd"/>
            <w:r w:rsidRPr="00080425">
              <w:rPr>
                <w:rFonts w:ascii="PT Astra Serif" w:hAnsi="PT Astra Serif"/>
                <w:sz w:val="23"/>
                <w:szCs w:val="23"/>
              </w:rPr>
              <w:t>/п</w:t>
            </w:r>
          </w:p>
        </w:tc>
        <w:tc>
          <w:tcPr>
            <w:tcW w:w="4990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Место выполнения</w:t>
            </w:r>
            <w:r w:rsidRPr="00080425">
              <w:rPr>
                <w:rFonts w:ascii="PT Astra Serif" w:hAnsi="PT Astra Serif"/>
                <w:sz w:val="23"/>
                <w:szCs w:val="23"/>
              </w:rPr>
              <w:br/>
              <w:t>комплексных кадастровых работ</w:t>
            </w:r>
          </w:p>
        </w:tc>
        <w:tc>
          <w:tcPr>
            <w:tcW w:w="5386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Время выполнения </w:t>
            </w:r>
            <w:r w:rsidRPr="00080425">
              <w:rPr>
                <w:rFonts w:ascii="PT Astra Serif" w:hAnsi="PT Astra Serif"/>
                <w:sz w:val="23"/>
                <w:szCs w:val="23"/>
              </w:rPr>
              <w:br/>
              <w:t>комплексных кадастровых работ</w:t>
            </w:r>
          </w:p>
        </w:tc>
      </w:tr>
      <w:tr w:rsidR="00644D89" w:rsidRPr="00080425" w:rsidTr="00933431">
        <w:trPr>
          <w:trHeight w:val="1156"/>
        </w:trPr>
        <w:tc>
          <w:tcPr>
            <w:tcW w:w="567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1</w:t>
            </w:r>
          </w:p>
        </w:tc>
        <w:tc>
          <w:tcPr>
            <w:tcW w:w="4990" w:type="dxa"/>
            <w:vAlign w:val="center"/>
          </w:tcPr>
          <w:p w:rsidR="00644D89" w:rsidRPr="00080425" w:rsidRDefault="00644D89" w:rsidP="0070215E">
            <w:pPr>
              <w:jc w:val="both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>Ульяновская область, город Ульяновск,</w:t>
            </w:r>
            <w:r w:rsidR="00CA3ADB">
              <w:rPr>
                <w:rFonts w:ascii="PT Astra Serif" w:hAnsi="PT Astra Serif"/>
                <w:sz w:val="23"/>
                <w:szCs w:val="23"/>
              </w:rPr>
              <w:t xml:space="preserve"> 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в гран</w:t>
            </w:r>
            <w:r w:rsidRPr="00080425">
              <w:rPr>
                <w:rFonts w:ascii="PT Astra Serif" w:hAnsi="PT Astra Serif"/>
                <w:sz w:val="23"/>
                <w:szCs w:val="23"/>
              </w:rPr>
              <w:t>и</w:t>
            </w:r>
            <w:r w:rsidRPr="00080425">
              <w:rPr>
                <w:rFonts w:ascii="PT Astra Serif" w:hAnsi="PT Astra Serif"/>
                <w:sz w:val="23"/>
                <w:szCs w:val="23"/>
              </w:rPr>
              <w:t xml:space="preserve">цах кадастровых кварталов </w:t>
            </w:r>
            <w:r w:rsidR="0070215E" w:rsidRPr="0070215E">
              <w:rPr>
                <w:rFonts w:ascii="PT Astra Serif" w:hAnsi="PT Astra Serif"/>
                <w:sz w:val="23"/>
                <w:szCs w:val="23"/>
              </w:rPr>
              <w:t>73:24:020204, 73:24:020208, 73:24:020209, 73:24:020210, 73:24:020212</w:t>
            </w:r>
            <w:r w:rsidRPr="00080425">
              <w:rPr>
                <w:rFonts w:ascii="PT Astra Serif" w:hAnsi="PT Astra Serif"/>
                <w:sz w:val="23"/>
                <w:szCs w:val="23"/>
              </w:rPr>
              <w:t>.</w:t>
            </w:r>
          </w:p>
        </w:tc>
        <w:tc>
          <w:tcPr>
            <w:tcW w:w="5386" w:type="dxa"/>
            <w:vAlign w:val="center"/>
          </w:tcPr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  <w:r w:rsidRPr="00080425">
              <w:rPr>
                <w:rFonts w:ascii="PT Astra Serif" w:hAnsi="PT Astra Serif"/>
                <w:sz w:val="23"/>
                <w:szCs w:val="23"/>
              </w:rPr>
              <w:t xml:space="preserve">с </w:t>
            </w:r>
            <w:r w:rsidR="002D1582">
              <w:rPr>
                <w:rFonts w:ascii="PT Astra Serif" w:hAnsi="PT Astra Serif"/>
                <w:sz w:val="23"/>
                <w:szCs w:val="23"/>
              </w:rPr>
              <w:t>12</w:t>
            </w:r>
            <w:r w:rsidRPr="00080425">
              <w:rPr>
                <w:rFonts w:ascii="PT Astra Serif" w:hAnsi="PT Astra Serif"/>
                <w:sz w:val="23"/>
                <w:szCs w:val="23"/>
              </w:rPr>
              <w:t>.05.2022 по 03.10.2022</w:t>
            </w:r>
          </w:p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  <w:p w:rsidR="00644D89" w:rsidRPr="00080425" w:rsidRDefault="00644D89" w:rsidP="00644D89">
            <w:pPr>
              <w:jc w:val="center"/>
              <w:rPr>
                <w:rFonts w:ascii="PT Astra Serif" w:hAnsi="PT Astra Serif"/>
                <w:sz w:val="23"/>
                <w:szCs w:val="23"/>
              </w:rPr>
            </w:pPr>
          </w:p>
        </w:tc>
      </w:tr>
    </w:tbl>
    <w:p w:rsidR="00FD5D6F" w:rsidRPr="00080425" w:rsidRDefault="00FD5D6F" w:rsidP="00080425">
      <w:pPr>
        <w:ind w:firstLine="567"/>
        <w:jc w:val="both"/>
        <w:rPr>
          <w:rFonts w:ascii="PT Astra Serif" w:hAnsi="PT Astra Serif"/>
          <w:sz w:val="23"/>
          <w:szCs w:val="23"/>
        </w:rPr>
      </w:pPr>
    </w:p>
    <w:sectPr w:rsidR="00FD5D6F" w:rsidRPr="00080425" w:rsidSect="00080425">
      <w:pgSz w:w="11907" w:h="16840" w:code="9"/>
      <w:pgMar w:top="567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5C0" w:rsidRDefault="004555C0">
      <w:r>
        <w:separator/>
      </w:r>
    </w:p>
  </w:endnote>
  <w:endnote w:type="continuationSeparator" w:id="0">
    <w:p w:rsidR="004555C0" w:rsidRDefault="0045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5C0" w:rsidRDefault="004555C0">
      <w:r>
        <w:separator/>
      </w:r>
    </w:p>
  </w:footnote>
  <w:footnote w:type="continuationSeparator" w:id="0">
    <w:p w:rsidR="004555C0" w:rsidRDefault="00455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2844"/>
    <w:rsid w:val="000214CA"/>
    <w:rsid w:val="000278E7"/>
    <w:rsid w:val="00064425"/>
    <w:rsid w:val="000702C7"/>
    <w:rsid w:val="00076306"/>
    <w:rsid w:val="00080425"/>
    <w:rsid w:val="000A58F1"/>
    <w:rsid w:val="000B6591"/>
    <w:rsid w:val="000D6231"/>
    <w:rsid w:val="00122B68"/>
    <w:rsid w:val="001241A4"/>
    <w:rsid w:val="00196EB5"/>
    <w:rsid w:val="001C78B7"/>
    <w:rsid w:val="00210258"/>
    <w:rsid w:val="00215F9F"/>
    <w:rsid w:val="002234C9"/>
    <w:rsid w:val="002325ED"/>
    <w:rsid w:val="0024764B"/>
    <w:rsid w:val="00264E6E"/>
    <w:rsid w:val="00273FDA"/>
    <w:rsid w:val="002D1582"/>
    <w:rsid w:val="002E2155"/>
    <w:rsid w:val="00393E50"/>
    <w:rsid w:val="003A3213"/>
    <w:rsid w:val="004209DA"/>
    <w:rsid w:val="004555C0"/>
    <w:rsid w:val="004A14E7"/>
    <w:rsid w:val="004B1AD3"/>
    <w:rsid w:val="004E09A8"/>
    <w:rsid w:val="004F261A"/>
    <w:rsid w:val="00503232"/>
    <w:rsid w:val="00503E01"/>
    <w:rsid w:val="00506347"/>
    <w:rsid w:val="0053229A"/>
    <w:rsid w:val="00545FED"/>
    <w:rsid w:val="00567933"/>
    <w:rsid w:val="005A2C85"/>
    <w:rsid w:val="00605799"/>
    <w:rsid w:val="00617790"/>
    <w:rsid w:val="00625657"/>
    <w:rsid w:val="00625D0B"/>
    <w:rsid w:val="0062603B"/>
    <w:rsid w:val="00633C31"/>
    <w:rsid w:val="00644D89"/>
    <w:rsid w:val="00665E4E"/>
    <w:rsid w:val="00684874"/>
    <w:rsid w:val="006E4E9F"/>
    <w:rsid w:val="00701E9D"/>
    <w:rsid w:val="0070215E"/>
    <w:rsid w:val="007272F0"/>
    <w:rsid w:val="007409CD"/>
    <w:rsid w:val="00774338"/>
    <w:rsid w:val="00774991"/>
    <w:rsid w:val="007A1085"/>
    <w:rsid w:val="007A13E2"/>
    <w:rsid w:val="007A1B8C"/>
    <w:rsid w:val="007B7EC6"/>
    <w:rsid w:val="007E3C2E"/>
    <w:rsid w:val="008831A9"/>
    <w:rsid w:val="008B2187"/>
    <w:rsid w:val="008B57D1"/>
    <w:rsid w:val="008B73B6"/>
    <w:rsid w:val="008E204C"/>
    <w:rsid w:val="009161D8"/>
    <w:rsid w:val="009305CA"/>
    <w:rsid w:val="00933431"/>
    <w:rsid w:val="00934041"/>
    <w:rsid w:val="009859ED"/>
    <w:rsid w:val="009F783F"/>
    <w:rsid w:val="00A0051E"/>
    <w:rsid w:val="00A757C6"/>
    <w:rsid w:val="00A94ED8"/>
    <w:rsid w:val="00AD1148"/>
    <w:rsid w:val="00AF3813"/>
    <w:rsid w:val="00B04C8D"/>
    <w:rsid w:val="00B053DA"/>
    <w:rsid w:val="00B24D8A"/>
    <w:rsid w:val="00B66943"/>
    <w:rsid w:val="00B95931"/>
    <w:rsid w:val="00BA007A"/>
    <w:rsid w:val="00BA4BFB"/>
    <w:rsid w:val="00BA63A7"/>
    <w:rsid w:val="00C06F94"/>
    <w:rsid w:val="00C27BE1"/>
    <w:rsid w:val="00CA3ADB"/>
    <w:rsid w:val="00CD4D5A"/>
    <w:rsid w:val="00CF59DD"/>
    <w:rsid w:val="00D01646"/>
    <w:rsid w:val="00D3145F"/>
    <w:rsid w:val="00E260C4"/>
    <w:rsid w:val="00E33099"/>
    <w:rsid w:val="00E8537F"/>
    <w:rsid w:val="00E957BC"/>
    <w:rsid w:val="00E967F1"/>
    <w:rsid w:val="00EA6BFF"/>
    <w:rsid w:val="00EB22EB"/>
    <w:rsid w:val="00EE156E"/>
    <w:rsid w:val="00F92B37"/>
    <w:rsid w:val="00FC68B2"/>
    <w:rsid w:val="00FD5D6F"/>
    <w:rsid w:val="00FD5F1E"/>
    <w:rsid w:val="00FF3FD8"/>
    <w:rsid w:val="00FF7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68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617790"/>
    <w:rPr>
      <w:rFonts w:cs="Times New Roman"/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C68B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C6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503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Салатов</cp:lastModifiedBy>
  <cp:revision>7</cp:revision>
  <cp:lastPrinted>2022-05-18T07:43:00Z</cp:lastPrinted>
  <dcterms:created xsi:type="dcterms:W3CDTF">2022-05-06T13:29:00Z</dcterms:created>
  <dcterms:modified xsi:type="dcterms:W3CDTF">2022-05-18T07:56:00Z</dcterms:modified>
</cp:coreProperties>
</file>