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3" w:rsidRDefault="00582993" w:rsidP="007633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/>
          <w:b/>
          <w:sz w:val="32"/>
          <w:szCs w:val="32"/>
          <w:lang w:eastAsia="ru-RU"/>
        </w:rPr>
        <w:t>СПИСАНИЕ НЕДВИЖИМОГО ИМУЩЕСТВА</w:t>
      </w:r>
    </w:p>
    <w:p w:rsidR="00582993" w:rsidRDefault="00582993" w:rsidP="005829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</w:p>
    <w:p w:rsidR="00582993" w:rsidRPr="001F01A9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 xml:space="preserve">Для списания объектов </w:t>
      </w:r>
      <w:r w:rsidR="008F0A10" w:rsidRPr="001F01A9">
        <w:rPr>
          <w:rFonts w:ascii="PT Astra Serif" w:eastAsia="Times New Roman" w:hAnsi="PT Astra Serif"/>
          <w:sz w:val="28"/>
          <w:szCs w:val="28"/>
          <w:lang w:eastAsia="ru-RU"/>
        </w:rPr>
        <w:t>не</w:t>
      </w: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>движимого имущества, находящихся в оперативном управлении</w:t>
      </w:r>
      <w:r w:rsidR="007D53B1">
        <w:rPr>
          <w:rFonts w:ascii="PT Astra Serif" w:eastAsia="Times New Roman" w:hAnsi="PT Astra Serif"/>
          <w:sz w:val="28"/>
          <w:szCs w:val="28"/>
          <w:lang w:eastAsia="ru-RU"/>
        </w:rPr>
        <w:t xml:space="preserve"> или хозяйственном ведении</w:t>
      </w: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A46B6">
        <w:rPr>
          <w:rFonts w:ascii="PT Astra Serif" w:eastAsia="Times New Roman" w:hAnsi="PT Astra Serif"/>
          <w:sz w:val="28"/>
          <w:szCs w:val="28"/>
          <w:lang w:eastAsia="ru-RU"/>
        </w:rPr>
        <w:t>государственных учреждений/предприятий Ульяновской области</w:t>
      </w: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 xml:space="preserve">, направлению в Министерство </w:t>
      </w:r>
      <w:r w:rsidR="00BC0FCF">
        <w:rPr>
          <w:rFonts w:ascii="PT Astra Serif" w:eastAsia="Times New Roman" w:hAnsi="PT Astra Serif"/>
          <w:sz w:val="28"/>
          <w:szCs w:val="28"/>
          <w:lang w:eastAsia="ru-RU"/>
        </w:rPr>
        <w:t>имущественных отношений и архитектуры</w:t>
      </w:r>
      <w:r w:rsidRPr="001F01A9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 подлежат следующие документы: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32"/>
          <w:szCs w:val="32"/>
          <w:lang w:eastAsia="ru-RU"/>
        </w:rPr>
      </w:pPr>
    </w:p>
    <w:p w:rsidR="00DB7159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обращение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 согласовании списания </w:t>
      </w:r>
      <w:r w:rsidR="0027683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недвижимого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имущества,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содержащее указание на причины такого списания, в котором отражаются наименование объекта, предлагаемого к списанию, инвентарный номер объекта, реестровый номер государственного имущества, присвоенный в установленном порядке объекту, источники и объемы финансирования мероприятий по утилизации имущества</w:t>
      </w:r>
      <w:r w:rsidR="00276835">
        <w:rPr>
          <w:rFonts w:ascii="PT Astra Serif" w:eastAsia="Times New Roman" w:hAnsi="PT Astra Serif"/>
          <w:bCs/>
          <w:sz w:val="28"/>
          <w:szCs w:val="28"/>
          <w:lang w:eastAsia="ru-RU"/>
        </w:rPr>
        <w:t>, кадастровый номер земельного участка на котором расположен объект списания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>. В случае расположения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иных объектов, в том числе объектов незавершенного строительства на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указанном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земельном участке,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необходимо указать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наименования 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таких </w:t>
      </w:r>
      <w:r w:rsidR="00ED2921" w:rsidRPr="00ED2921">
        <w:rPr>
          <w:rFonts w:ascii="PT Astra Serif" w:eastAsia="Times New Roman" w:hAnsi="PT Astra Serif"/>
          <w:bCs/>
          <w:sz w:val="28"/>
          <w:szCs w:val="28"/>
          <w:lang w:eastAsia="ru-RU"/>
        </w:rPr>
        <w:t>объектов, а также сведения о</w:t>
      </w:r>
      <w:r w:rsidR="00ED2921">
        <w:rPr>
          <w:rFonts w:ascii="PT Astra Serif" w:eastAsia="Times New Roman" w:hAnsi="PT Astra Serif"/>
          <w:bCs/>
          <w:sz w:val="28"/>
          <w:szCs w:val="28"/>
          <w:lang w:eastAsia="ru-RU"/>
        </w:rPr>
        <w:t>б их правообладателях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. В</w:t>
      </w:r>
      <w:r w:rsidR="00CF7E10" w:rsidRP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случае, если на земельном участке отсутствуют иные объекты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, кроме объекта списания</w:t>
      </w:r>
      <w:r w:rsidR="00CF7E10" w:rsidRP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обращении указывается информация </w:t>
      </w:r>
      <w:r w:rsidR="00DB7159" w:rsidRPr="00DB7159">
        <w:rPr>
          <w:rFonts w:ascii="PT Astra Serif" w:eastAsia="Times New Roman" w:hAnsi="PT Astra Serif"/>
          <w:bCs/>
          <w:sz w:val="28"/>
          <w:szCs w:val="28"/>
          <w:lang w:eastAsia="ru-RU"/>
        </w:rPr>
        <w:t>о планируемом ис</w:t>
      </w:r>
      <w:r w:rsidR="00CF7E10">
        <w:rPr>
          <w:rFonts w:ascii="PT Astra Serif" w:eastAsia="Times New Roman" w:hAnsi="PT Astra Serif"/>
          <w:bCs/>
          <w:sz w:val="28"/>
          <w:szCs w:val="28"/>
          <w:lang w:eastAsia="ru-RU"/>
        </w:rPr>
        <w:t>пользовании такого земельного участка;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документа организации о создании в организации постоянно действующей комиссии по списанию имущества;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протокола заседания комиссии;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акты о списании,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подписанные членами комиссии, и прилагаемые к ним документы (в трех экземплярах);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фотоизображение </w:t>
      </w:r>
      <w:r w:rsidR="00375A30" w:rsidRPr="00375A3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(с указанием даты съемки)</w:t>
      </w:r>
      <w:r w:rsidR="00375A3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предлагаемого к списанию имущества размером не менее 10 x 15 см, содержащее общий вид, наименование, инвентарный номер объекта, заявленного к списанию, и подписанное всеми членами комиссии;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7)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инвентарную карточку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учета нефинансовых активов на объект, подлежащий списанию.</w:t>
      </w:r>
    </w:p>
    <w:p w:rsidR="00582993" w:rsidRDefault="00582993" w:rsidP="007633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9) Автономным учреждением представляется копия рекомендаций наблюдательного совета по вышеуказанному вопросу.</w:t>
      </w:r>
      <w:bookmarkEnd w:id="0"/>
    </w:p>
    <w:p w:rsidR="001E3123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</w:t>
      </w:r>
      <w:r w:rsidR="0097435E" w:rsidRPr="0097435E">
        <w:rPr>
          <w:rFonts w:ascii="PT Astra Serif" w:hAnsi="PT Astra Serif"/>
          <w:sz w:val="28"/>
          <w:szCs w:val="28"/>
        </w:rPr>
        <w:t>0</w:t>
      </w:r>
      <w:r w:rsidRPr="0097435E">
        <w:rPr>
          <w:rFonts w:ascii="PT Astra Serif" w:hAnsi="PT Astra Serif"/>
          <w:sz w:val="28"/>
          <w:szCs w:val="28"/>
        </w:rPr>
        <w:t xml:space="preserve">) </w:t>
      </w:r>
      <w:r w:rsidR="001E3123">
        <w:rPr>
          <w:rFonts w:ascii="PT Astra Serif" w:hAnsi="PT Astra Serif"/>
          <w:sz w:val="28"/>
          <w:szCs w:val="28"/>
        </w:rPr>
        <w:t>выписку из ЕГРН на объект списания;</w:t>
      </w:r>
    </w:p>
    <w:p w:rsidR="00296A5A" w:rsidRPr="0097435E" w:rsidRDefault="001E3123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296A5A" w:rsidRPr="0097435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выписку из ЕГРН на земельный участок, на котором расположен объект списания</w:t>
      </w:r>
      <w:r w:rsidR="00296A5A" w:rsidRPr="0097435E">
        <w:rPr>
          <w:rFonts w:ascii="PT Astra Serif" w:hAnsi="PT Astra Serif"/>
          <w:sz w:val="28"/>
          <w:szCs w:val="28"/>
        </w:rPr>
        <w:t>;</w:t>
      </w:r>
    </w:p>
    <w:p w:rsidR="00296A5A" w:rsidRDefault="009732A7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296A5A" w:rsidRPr="0097435E">
        <w:rPr>
          <w:rFonts w:ascii="PT Astra Serif" w:hAnsi="PT Astra Serif"/>
          <w:sz w:val="28"/>
          <w:szCs w:val="28"/>
        </w:rPr>
        <w:t xml:space="preserve">) заключение независимого эксперта о техническом состоянии объекта </w:t>
      </w:r>
      <w:r w:rsidR="00375A30">
        <w:rPr>
          <w:rFonts w:ascii="PT Astra Serif" w:hAnsi="PT Astra Serif"/>
          <w:sz w:val="28"/>
          <w:szCs w:val="28"/>
        </w:rPr>
        <w:t>списания</w:t>
      </w:r>
      <w:r w:rsidR="00296A5A" w:rsidRPr="0097435E">
        <w:rPr>
          <w:rFonts w:ascii="PT Astra Serif" w:hAnsi="PT Astra Serif"/>
          <w:sz w:val="28"/>
          <w:szCs w:val="28"/>
        </w:rPr>
        <w:t>, подтверждающее его непригодность к восстановле</w:t>
      </w:r>
      <w:r w:rsidR="00375A30">
        <w:rPr>
          <w:rFonts w:ascii="PT Astra Serif" w:hAnsi="PT Astra Serif"/>
          <w:sz w:val="28"/>
          <w:szCs w:val="28"/>
        </w:rPr>
        <w:t>нию и дальнейшему использованию</w:t>
      </w:r>
      <w:r w:rsidR="00296A5A" w:rsidRPr="0097435E">
        <w:rPr>
          <w:rFonts w:ascii="PT Astra Serif" w:hAnsi="PT Astra Serif"/>
          <w:sz w:val="28"/>
          <w:szCs w:val="28"/>
        </w:rPr>
        <w:t xml:space="preserve">. К заключению должны быть приложены документы, подтверждающие полномочия независимого эксперта на осуществление соответствующей деятельности на </w:t>
      </w:r>
      <w:r w:rsidR="00375A30">
        <w:rPr>
          <w:rFonts w:ascii="PT Astra Serif" w:hAnsi="PT Astra Serif"/>
          <w:sz w:val="28"/>
          <w:szCs w:val="28"/>
        </w:rPr>
        <w:t>территории Российской Федерации</w:t>
      </w:r>
      <w:r w:rsidR="00296A5A" w:rsidRPr="0097435E">
        <w:rPr>
          <w:rFonts w:ascii="PT Astra Serif" w:hAnsi="PT Astra Serif"/>
          <w:sz w:val="28"/>
          <w:szCs w:val="28"/>
        </w:rPr>
        <w:t>.</w:t>
      </w:r>
    </w:p>
    <w:p w:rsidR="007D53B1" w:rsidRDefault="007D53B1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 учредительны</w:t>
      </w:r>
      <w:r w:rsidR="00CC7F83">
        <w:rPr>
          <w:rFonts w:ascii="PT Astra Serif" w:hAnsi="PT Astra Serif"/>
          <w:sz w:val="28"/>
          <w:szCs w:val="28"/>
        </w:rPr>
        <w:t>е документы</w:t>
      </w:r>
      <w:r>
        <w:rPr>
          <w:rFonts w:ascii="PT Astra Serif" w:hAnsi="PT Astra Serif"/>
          <w:sz w:val="28"/>
          <w:szCs w:val="28"/>
        </w:rPr>
        <w:t xml:space="preserve"> учреждения/предприятия.</w:t>
      </w:r>
    </w:p>
    <w:p w:rsidR="00CC7F83" w:rsidRPr="00CC7F83" w:rsidRDefault="00CC7F83" w:rsidP="00CC7F8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CC7F83">
        <w:rPr>
          <w:rFonts w:ascii="PT Astra Serif" w:eastAsia="Times New Roman" w:hAnsi="PT Astra Serif"/>
          <w:sz w:val="28"/>
          <w:szCs w:val="28"/>
          <w:lang w:eastAsia="ru-RU"/>
        </w:rPr>
        <w:t xml:space="preserve">11) Письмо учредителя о согласовании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списания объекта</w:t>
      </w:r>
      <w:bookmarkStart w:id="1" w:name="_GoBack"/>
      <w:bookmarkEnd w:id="1"/>
      <w:r w:rsidRPr="00CC7F8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CC7F83" w:rsidRPr="00CC7F83" w:rsidRDefault="00CC7F83" w:rsidP="00CC7F8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CC7F83">
        <w:rPr>
          <w:rFonts w:ascii="PT Astra Serif" w:eastAsia="Times New Roman" w:hAnsi="PT Astra Serif"/>
          <w:sz w:val="28"/>
          <w:szCs w:val="28"/>
          <w:lang w:eastAsia="ru-RU"/>
        </w:rPr>
        <w:t>12) В случае обращения учреждения, деятельность которого заключается в социальном обеспечении детей, необходимо представить копию заключения</w:t>
      </w:r>
      <w:r w:rsidRPr="00CC7F8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CC7F83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комиссии учредителя по оценке последствий принятия решений в отношении закреплённых за учреждением объектов, в соответствии со </w:t>
      </w:r>
      <w:hyperlink r:id="rId7" w:history="1">
        <w:r w:rsidRPr="00CC7F83">
          <w:rPr>
            <w:rFonts w:ascii="PT Astra Serif" w:eastAsiaTheme="minorHAnsi" w:hAnsi="PT Astra Serif" w:cs="PT Astra Serif"/>
            <w:color w:val="0000FF"/>
            <w:sz w:val="28"/>
            <w:szCs w:val="28"/>
          </w:rPr>
          <w:t>статьей 13</w:t>
        </w:r>
      </w:hyperlink>
      <w:r w:rsidRPr="00CC7F83">
        <w:rPr>
          <w:rFonts w:ascii="PT Astra Serif" w:eastAsiaTheme="minorHAnsi" w:hAnsi="PT Astra Serif" w:cs="PT Astra Serif"/>
          <w:sz w:val="28"/>
          <w:szCs w:val="28"/>
        </w:rPr>
        <w:t xml:space="preserve"> Федерального закона от 24.07.1998 № 124-ФЗ «Об основных гарантиях прав ребенка в Российской Федерации».</w:t>
      </w:r>
    </w:p>
    <w:p w:rsidR="00296A5A" w:rsidRPr="00720766" w:rsidRDefault="00296A5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720766">
        <w:rPr>
          <w:rFonts w:ascii="PT Astra Serif" w:hAnsi="PT Astra Serif"/>
          <w:b/>
          <w:sz w:val="28"/>
          <w:szCs w:val="28"/>
        </w:rPr>
        <w:t>Для списания объекта незавершенного строительства кро</w:t>
      </w:r>
      <w:r w:rsidR="00720766">
        <w:rPr>
          <w:rFonts w:ascii="PT Astra Serif" w:hAnsi="PT Astra Serif"/>
          <w:b/>
          <w:sz w:val="28"/>
          <w:szCs w:val="28"/>
        </w:rPr>
        <w:t>ме документов</w:t>
      </w:r>
      <w:r w:rsidRPr="00720766">
        <w:rPr>
          <w:rFonts w:ascii="PT Astra Serif" w:hAnsi="PT Astra Serif"/>
          <w:b/>
          <w:sz w:val="28"/>
          <w:szCs w:val="28"/>
        </w:rPr>
        <w:t xml:space="preserve">, указанных </w:t>
      </w:r>
      <w:r w:rsidR="00720766" w:rsidRPr="00720766">
        <w:rPr>
          <w:rFonts w:ascii="PT Astra Serif" w:hAnsi="PT Astra Serif"/>
          <w:b/>
          <w:sz w:val="28"/>
          <w:szCs w:val="28"/>
        </w:rPr>
        <w:t xml:space="preserve">выше в Министерство необходимо направить: 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обращение о согласовании списания объекта с указанием причины прекращения строительных работ;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справку об отсутствии действующих договоров на завершение строительства объекта, отсутствии экономической целесообразности дальнейшего строительства объекта;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мнение Министерства строительства и архитектуры Ульяновской области о целесообразности списания объекта.</w:t>
      </w:r>
    </w:p>
    <w:p w:rsidR="00296A5A" w:rsidRPr="00720766" w:rsidRDefault="00296A5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 xml:space="preserve"> </w:t>
      </w:r>
      <w:r w:rsidRPr="00720766">
        <w:rPr>
          <w:rFonts w:ascii="PT Astra Serif" w:hAnsi="PT Astra Serif"/>
          <w:b/>
          <w:sz w:val="28"/>
          <w:szCs w:val="28"/>
        </w:rPr>
        <w:t xml:space="preserve">Для списания имущества в случае совершения противоправного действия, пожара, аварии и чрезвычайных ситуаций </w:t>
      </w:r>
      <w:r w:rsidR="00720766" w:rsidRPr="00720766">
        <w:rPr>
          <w:rFonts w:ascii="PT Astra Serif" w:hAnsi="PT Astra Serif"/>
          <w:b/>
          <w:sz w:val="28"/>
          <w:szCs w:val="28"/>
        </w:rPr>
        <w:t>кроме док</w:t>
      </w:r>
      <w:r w:rsidR="00720766">
        <w:rPr>
          <w:rFonts w:ascii="PT Astra Serif" w:hAnsi="PT Astra Serif"/>
          <w:b/>
          <w:sz w:val="28"/>
          <w:szCs w:val="28"/>
        </w:rPr>
        <w:t>ументов</w:t>
      </w:r>
      <w:r w:rsidR="00720766" w:rsidRPr="00720766">
        <w:rPr>
          <w:rFonts w:ascii="PT Astra Serif" w:hAnsi="PT Astra Serif"/>
          <w:b/>
          <w:sz w:val="28"/>
          <w:szCs w:val="28"/>
        </w:rPr>
        <w:t xml:space="preserve">, указанных выше в Министерство необходимо направить: 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объяснение руководителя организации о причинах, повлекших наступление события (за исключением случаев чрезвычайных ситуаций);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копию документа уполномоченного органа (организации), подтверждающего факт утраты, повреждения имущества в результате пожара, аварии и чрезвычайных ситуаций;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при совершении противоправного действия также представляет:</w:t>
      </w:r>
    </w:p>
    <w:p w:rsidR="00296A5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а) копию решения следственного органа, органа дознания об отказе в возбуждении уголовного дела, о прекращении уголовного дела и (или) уголовного преследования, о приостановлении производства по уголовному делу;</w:t>
      </w:r>
    </w:p>
    <w:p w:rsidR="00073F8A" w:rsidRPr="0097435E" w:rsidRDefault="00296A5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б) копию вступившего в законную силу приговора или решения суда.</w:t>
      </w:r>
    </w:p>
    <w:p w:rsidR="00720766" w:rsidRPr="007633D2" w:rsidRDefault="00073F8A" w:rsidP="007633D2">
      <w:pPr>
        <w:pStyle w:val="ab"/>
        <w:ind w:left="567" w:firstLine="709"/>
        <w:jc w:val="both"/>
        <w:rPr>
          <w:rFonts w:ascii="PT Astra Serif" w:hAnsi="PT Astra Serif"/>
          <w:b/>
          <w:sz w:val="28"/>
          <w:szCs w:val="28"/>
        </w:rPr>
      </w:pPr>
      <w:r w:rsidRPr="007633D2">
        <w:rPr>
          <w:rFonts w:ascii="PT Astra Serif" w:hAnsi="PT Astra Serif"/>
          <w:b/>
          <w:sz w:val="28"/>
          <w:szCs w:val="28"/>
        </w:rPr>
        <w:t xml:space="preserve">Для списания имущества, срок фактической эксплуатации которого на момент принятия решения о списании не превышает срок полезного использования, </w:t>
      </w:r>
      <w:r w:rsidR="00720766" w:rsidRPr="007633D2">
        <w:rPr>
          <w:rFonts w:ascii="PT Astra Serif" w:hAnsi="PT Astra Serif"/>
          <w:b/>
          <w:sz w:val="28"/>
          <w:szCs w:val="28"/>
        </w:rPr>
        <w:t xml:space="preserve">кроме документов, указанных выше в Министерство необходимо направить: 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1) акт проверки, проведенной организацией, о ненадлежащем использовании или хранении имущества с указанием виновных лиц;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2) справку организации о стоимости нанесенного ущерба;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3) копию постановления о возбуждении уголовного дела, копию постановления о прекращении уголовного дела, копию решения суда или иные документы, подтверждающие принятие мер по защите интересов организации или возмещению причиненного ущерба;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4) справку организации о возмещении ущерба виновными лицами;</w:t>
      </w:r>
    </w:p>
    <w:p w:rsidR="00073F8A" w:rsidRPr="0097435E" w:rsidRDefault="00073F8A" w:rsidP="007633D2">
      <w:pPr>
        <w:pStyle w:val="ab"/>
        <w:ind w:left="567" w:firstLine="709"/>
        <w:jc w:val="both"/>
        <w:rPr>
          <w:rFonts w:ascii="PT Astra Serif" w:hAnsi="PT Astra Serif"/>
          <w:sz w:val="28"/>
          <w:szCs w:val="28"/>
        </w:rPr>
      </w:pPr>
      <w:r w:rsidRPr="0097435E">
        <w:rPr>
          <w:rFonts w:ascii="PT Astra Serif" w:hAnsi="PT Astra Serif"/>
          <w:sz w:val="28"/>
          <w:szCs w:val="28"/>
        </w:rPr>
        <w:t>5) справку о причинах списания имущества до истечения срока полезного использования (в случае отсутствия виновных лиц).</w:t>
      </w:r>
    </w:p>
    <w:sectPr w:rsidR="00073F8A" w:rsidRPr="0097435E" w:rsidSect="007633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E1" w:rsidRDefault="003C45E1" w:rsidP="00472E39">
      <w:pPr>
        <w:spacing w:after="0" w:line="240" w:lineRule="auto"/>
      </w:pPr>
      <w:r>
        <w:separator/>
      </w:r>
    </w:p>
  </w:endnote>
  <w:endnote w:type="continuationSeparator" w:id="0">
    <w:p w:rsidR="003C45E1" w:rsidRDefault="003C45E1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E1" w:rsidRDefault="003C45E1" w:rsidP="00472E39">
      <w:pPr>
        <w:spacing w:after="0" w:line="240" w:lineRule="auto"/>
      </w:pPr>
      <w:r>
        <w:separator/>
      </w:r>
    </w:p>
  </w:footnote>
  <w:footnote w:type="continuationSeparator" w:id="0">
    <w:p w:rsidR="003C45E1" w:rsidRDefault="003C45E1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73F8A"/>
    <w:rsid w:val="000B0435"/>
    <w:rsid w:val="000B4E15"/>
    <w:rsid w:val="000C55FB"/>
    <w:rsid w:val="00146A09"/>
    <w:rsid w:val="00150D5E"/>
    <w:rsid w:val="001A0593"/>
    <w:rsid w:val="001C1AAE"/>
    <w:rsid w:val="001C2A66"/>
    <w:rsid w:val="001E3123"/>
    <w:rsid w:val="001F01A9"/>
    <w:rsid w:val="00273610"/>
    <w:rsid w:val="00276835"/>
    <w:rsid w:val="0029311B"/>
    <w:rsid w:val="00296A5A"/>
    <w:rsid w:val="002F611F"/>
    <w:rsid w:val="00321AAF"/>
    <w:rsid w:val="00375A30"/>
    <w:rsid w:val="00377841"/>
    <w:rsid w:val="003C45E1"/>
    <w:rsid w:val="00412AF2"/>
    <w:rsid w:val="004152BC"/>
    <w:rsid w:val="0041769C"/>
    <w:rsid w:val="0046176D"/>
    <w:rsid w:val="0046504D"/>
    <w:rsid w:val="00472E39"/>
    <w:rsid w:val="00582993"/>
    <w:rsid w:val="005A46B6"/>
    <w:rsid w:val="00600207"/>
    <w:rsid w:val="006574E1"/>
    <w:rsid w:val="006B528D"/>
    <w:rsid w:val="00720766"/>
    <w:rsid w:val="007633D2"/>
    <w:rsid w:val="007D53B1"/>
    <w:rsid w:val="00896A37"/>
    <w:rsid w:val="008F0A10"/>
    <w:rsid w:val="008F3C3B"/>
    <w:rsid w:val="009132CD"/>
    <w:rsid w:val="009732A7"/>
    <w:rsid w:val="0097435E"/>
    <w:rsid w:val="009F557C"/>
    <w:rsid w:val="00A67A27"/>
    <w:rsid w:val="00AB1622"/>
    <w:rsid w:val="00B9507D"/>
    <w:rsid w:val="00BC0FCF"/>
    <w:rsid w:val="00BD1120"/>
    <w:rsid w:val="00C402EA"/>
    <w:rsid w:val="00C61B76"/>
    <w:rsid w:val="00C71113"/>
    <w:rsid w:val="00CC7F83"/>
    <w:rsid w:val="00CF7E10"/>
    <w:rsid w:val="00D4459F"/>
    <w:rsid w:val="00DB7159"/>
    <w:rsid w:val="00DE402F"/>
    <w:rsid w:val="00E351E8"/>
    <w:rsid w:val="00E934A2"/>
    <w:rsid w:val="00ED2921"/>
    <w:rsid w:val="00FA5107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B9E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974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945F2112FD7CB724D3EACA5809BBA6174AB3406D64B42641467ACF2FF571ED0F8B0733091BE24F8344DFE03C2C29495D7723Dz6t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17</cp:revision>
  <cp:lastPrinted>2020-10-01T14:13:00Z</cp:lastPrinted>
  <dcterms:created xsi:type="dcterms:W3CDTF">2020-10-01T14:14:00Z</dcterms:created>
  <dcterms:modified xsi:type="dcterms:W3CDTF">2022-08-23T13:00:00Z</dcterms:modified>
</cp:coreProperties>
</file>