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CC" w:rsidRDefault="00F279CC" w:rsidP="00A934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ПЕРЕДАЧА В АРЕНДУ НЕДВИЖИМОГО ИМУЩЕСТВА</w:t>
      </w:r>
    </w:p>
    <w:p w:rsidR="00F279CC" w:rsidRDefault="00F279CC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Pr="00A93409" w:rsidRDefault="0029311B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0"/>
          <w:szCs w:val="30"/>
          <w:lang w:eastAsia="ru-RU"/>
        </w:rPr>
      </w:pP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Для </w:t>
      </w:r>
      <w:r w:rsidR="00AB1622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передачи в аренду</w:t>
      </w:r>
      <w:r w:rsidR="00FA5107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объектов</w:t>
      </w: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недвижимого имущества, находящегося в оперативном управлении </w:t>
      </w:r>
      <w:r w:rsidR="00BB0498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и</w:t>
      </w:r>
      <w:r w:rsidR="00957B3E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ли</w:t>
      </w:r>
      <w:r w:rsidR="00BB0498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хозяйственном ведении государственных</w:t>
      </w: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</w:t>
      </w:r>
      <w:r w:rsidR="00B73B1D">
        <w:rPr>
          <w:rFonts w:ascii="PT Astra Serif" w:eastAsia="Times New Roman" w:hAnsi="PT Astra Serif" w:cs="Times New Roman"/>
          <w:sz w:val="30"/>
          <w:szCs w:val="30"/>
          <w:lang w:eastAsia="ru-RU"/>
        </w:rPr>
        <w:t>учреждений/</w:t>
      </w:r>
      <w:r w:rsidR="00BB0498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предприятий</w:t>
      </w: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, </w:t>
      </w:r>
      <w:r w:rsidR="0046504D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направлению </w:t>
      </w: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в М</w:t>
      </w:r>
      <w:r w:rsidR="0046504D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инистерство</w:t>
      </w: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</w:t>
      </w:r>
      <w:r w:rsidR="00B855E7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имущественных отношений и архитектуры</w:t>
      </w:r>
      <w:r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Ульяновской области </w:t>
      </w:r>
      <w:r w:rsidR="0046504D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>подлежат</w:t>
      </w:r>
      <w:r w:rsidR="00896A37" w:rsidRPr="00A93409">
        <w:rPr>
          <w:rFonts w:ascii="PT Astra Serif" w:eastAsia="Times New Roman" w:hAnsi="PT Astra Serif" w:cs="Times New Roman"/>
          <w:sz w:val="30"/>
          <w:szCs w:val="30"/>
          <w:lang w:eastAsia="ru-RU"/>
        </w:rPr>
        <w:t xml:space="preserve"> следующие документы:</w:t>
      </w:r>
    </w:p>
    <w:p w:rsidR="008F3C3B" w:rsidRPr="008F3C3B" w:rsidRDefault="008F3C3B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Pr="00EC6802" w:rsidRDefault="00896A37" w:rsidP="00896A3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З</w:t>
      </w:r>
      <w:r w:rsidR="00E351E8" w:rsidRPr="00EC680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аявление</w:t>
      </w:r>
      <w:r w:rsidR="00E351E8" w:rsidRPr="00EC680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о </w:t>
      </w:r>
      <w:r w:rsidRPr="00EC680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согласовании передачи в аренду недвижимого имущества</w:t>
      </w:r>
      <w:r w:rsidR="001C2A66" w:rsidRPr="00EC680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,</w:t>
      </w:r>
      <w:r w:rsidRPr="00EC680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которое должно содержать </w:t>
      </w:r>
      <w:r w:rsidR="00930B8E" w:rsidRPr="00EC6802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>наименование объектов, кадастровый номер, адрес, площадь здания/помещения (в случае передачи отдельных помещений – необходимо перечислить нумерацию помещений и их площадь, согласно информации технического плана), срок на который планируется передать недвижимое имущество, цель использования, физическое/юридическое лицо, которому предполагается передать в аренду недвижимое имущество</w:t>
      </w:r>
      <w:r w:rsidR="00930B8E" w:rsidRPr="00EC680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.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Заявление подписывается руководителем </w:t>
      </w:r>
      <w:r w:rsidR="00BB049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государственного учреждения/предприятия 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Ульяновской области или лицом, его замещающим.</w:t>
      </w:r>
    </w:p>
    <w:p w:rsidR="00E351E8" w:rsidRPr="00EC6802" w:rsidRDefault="001C2A66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правоустанавливаю</w:t>
      </w:r>
      <w:r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щие документы</w:t>
      </w: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соответствующий объект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недвижимого имущества (выписка из Единого государственного реестра недвижимости)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E351E8" w:rsidRPr="00EC6802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инвентарную карточку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учета на объект недвижимого имущества</w:t>
      </w:r>
      <w:r w:rsidR="00E825F2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>(в которой указан реестровый номер государственного имущества)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E351E8" w:rsidRPr="00EC6802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финансово-экономическое обоснование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организации, подготовленное организацией;</w:t>
      </w:r>
    </w:p>
    <w:p w:rsidR="00E351E8" w:rsidRPr="00EC6802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0C55FB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) копию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обращения </w:t>
      </w:r>
      <w:r w:rsid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физического/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юридического лица, с которым планируется заключить сделку</w:t>
      </w:r>
      <w:r w:rsidR="000C55FB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, заверенную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установленном порядке (за исключением случаев заключения сделки по результатам проведения торгов);</w:t>
      </w:r>
    </w:p>
    <w:p w:rsidR="00E351E8" w:rsidRPr="00EC6802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отчет об оценке рыночной стоимости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величины арендной платы на недвижимое имущество, в отношении которого предполагается заключить договор аренды, подготовленный в соответствии с законодательством Российской Федерации об оценочной деятельности</w:t>
      </w:r>
      <w:r w:rsidR="00BB049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, составленный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не более чем за 3 месяца до его представления;</w:t>
      </w:r>
    </w:p>
    <w:p w:rsidR="00E351E8" w:rsidRPr="00EC6802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копии поэтажных планов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приведением экспликации помещений, обозначенных штриховкой, в отношении которых предполагается заключение договора, предусматривающего переход прав владения и (или) пользования, либо в случае их отсутствия – схему расположения таких помещений;</w:t>
      </w:r>
    </w:p>
    <w:p w:rsidR="00E351E8" w:rsidRDefault="002F611F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8</w:t>
      </w:r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материалы </w:t>
      </w:r>
      <w:proofErr w:type="spellStart"/>
      <w:r w:rsidR="00E351E8" w:rsidRPr="00EC680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фотофиксации</w:t>
      </w:r>
      <w:proofErr w:type="spellEnd"/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объекта недвижимого имущества, в отношении которого предполагается заключение договора, предусматривающего переход прав владения и (или) пользования (не менее 3 фотографий), включающие общий вид объекта (фотографии, позволяющие сформировать целое изображение объекта, также фотографии, позволяющие определить его адрес), фотографии помещений объекта, изображения всех имеющихся существенных повреждений (внешних и внутренних) (при наличии таковых). Материалы </w:t>
      </w:r>
      <w:proofErr w:type="spellStart"/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фотофиксации</w:t>
      </w:r>
      <w:proofErr w:type="spellEnd"/>
      <w:r w:rsidR="00E351E8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направляются в печатном виде.</w:t>
      </w:r>
    </w:p>
    <w:p w:rsidR="00A93409" w:rsidRPr="00EC6802" w:rsidRDefault="00A934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9) Копии учредительных</w:t>
      </w: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документ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учреждения/предприятия, которое передаёт имущество, а также учредительные документы юридического лица, которому передаются объекты имущества.</w:t>
      </w:r>
    </w:p>
    <w:p w:rsidR="00E548E4" w:rsidRDefault="00E548E4" w:rsidP="00F27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548E4" w:rsidRDefault="00E548E4" w:rsidP="00F27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574E1" w:rsidRDefault="00A93409" w:rsidP="00F27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10</w:t>
      </w:r>
      <w:r w:rsidR="0031360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412AF2" w:rsidRPr="00EC6802">
        <w:rPr>
          <w:rFonts w:ascii="PT Astra Serif" w:eastAsia="Times New Roman" w:hAnsi="PT Astra Serif" w:cs="Times New Roman"/>
          <w:sz w:val="26"/>
          <w:szCs w:val="26"/>
          <w:lang w:eastAsia="ru-RU"/>
        </w:rPr>
        <w:t>Автономным учреждением представляется копия рекомендаций наблюдательного совета по вышеуказанному вопросу.</w:t>
      </w:r>
      <w:bookmarkEnd w:id="0"/>
    </w:p>
    <w:p w:rsidR="00E01961" w:rsidRDefault="00E01961" w:rsidP="00F27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1" w:name="_GoBack"/>
      <w:r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11)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Письмо учредителя о согласовании сделки.</w:t>
      </w:r>
    </w:p>
    <w:p w:rsidR="00650E4E" w:rsidRDefault="00E01961" w:rsidP="00E5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12) В случае обращения учреждения, деятельность которого заключается в социальном обеспечении детей, необходимо представить копию заключения</w:t>
      </w:r>
      <w:r>
        <w:rPr>
          <w:rFonts w:ascii="PT Astra Serif" w:hAnsi="PT Astra Serif" w:cs="PT Astra Serif"/>
          <w:sz w:val="26"/>
          <w:szCs w:val="26"/>
        </w:rPr>
        <w:t xml:space="preserve"> комиссии </w:t>
      </w:r>
      <w:r w:rsidR="00650E4E">
        <w:rPr>
          <w:rFonts w:ascii="PT Astra Serif" w:hAnsi="PT Astra Serif" w:cs="PT Astra Serif"/>
          <w:sz w:val="26"/>
          <w:szCs w:val="26"/>
        </w:rPr>
        <w:t xml:space="preserve">учредителя по оценке последствий принятия решений в отношении </w:t>
      </w:r>
      <w:r w:rsidR="00E548E4">
        <w:rPr>
          <w:rFonts w:ascii="PT Astra Serif" w:hAnsi="PT Astra Serif" w:cs="PT Astra Serif"/>
          <w:sz w:val="26"/>
          <w:szCs w:val="26"/>
        </w:rPr>
        <w:t xml:space="preserve">закреплённых за учреждением </w:t>
      </w:r>
      <w:r w:rsidR="00650E4E">
        <w:rPr>
          <w:rFonts w:ascii="PT Astra Serif" w:hAnsi="PT Astra Serif" w:cs="PT Astra Serif"/>
          <w:sz w:val="26"/>
          <w:szCs w:val="26"/>
        </w:rPr>
        <w:t xml:space="preserve">объектов, в соответствии </w:t>
      </w:r>
      <w:r w:rsidR="00650E4E">
        <w:rPr>
          <w:rFonts w:ascii="PT Astra Serif" w:hAnsi="PT Astra Serif" w:cs="PT Astra Serif"/>
          <w:sz w:val="26"/>
          <w:szCs w:val="26"/>
        </w:rPr>
        <w:t xml:space="preserve">со </w:t>
      </w:r>
      <w:hyperlink r:id="rId7" w:history="1">
        <w:r w:rsidR="00650E4E">
          <w:rPr>
            <w:rFonts w:ascii="PT Astra Serif" w:hAnsi="PT Astra Serif" w:cs="PT Astra Serif"/>
            <w:color w:val="0000FF"/>
            <w:sz w:val="26"/>
            <w:szCs w:val="26"/>
          </w:rPr>
          <w:t>статьей 13</w:t>
        </w:r>
      </w:hyperlink>
      <w:r w:rsidR="00650E4E">
        <w:rPr>
          <w:rFonts w:ascii="PT Astra Serif" w:hAnsi="PT Astra Serif" w:cs="PT Astra Serif"/>
          <w:sz w:val="26"/>
          <w:szCs w:val="26"/>
        </w:rPr>
        <w:t xml:space="preserve"> Фед</w:t>
      </w:r>
      <w:r w:rsidR="00650E4E">
        <w:rPr>
          <w:rFonts w:ascii="PT Astra Serif" w:hAnsi="PT Astra Serif" w:cs="PT Astra Serif"/>
          <w:sz w:val="26"/>
          <w:szCs w:val="26"/>
        </w:rPr>
        <w:t>ерального закона от 24.07.1998 № 124-ФЗ «</w:t>
      </w:r>
      <w:r w:rsidR="00650E4E">
        <w:rPr>
          <w:rFonts w:ascii="PT Astra Serif" w:hAnsi="PT Astra Serif" w:cs="PT Astra Serif"/>
          <w:sz w:val="26"/>
          <w:szCs w:val="26"/>
        </w:rPr>
        <w:t>Об основных гарантиях прав</w:t>
      </w:r>
      <w:r w:rsidR="00650E4E">
        <w:rPr>
          <w:rFonts w:ascii="PT Astra Serif" w:hAnsi="PT Astra Serif" w:cs="PT Astra Serif"/>
          <w:sz w:val="26"/>
          <w:szCs w:val="26"/>
        </w:rPr>
        <w:t xml:space="preserve"> ребенка в Российской Федерации»</w:t>
      </w:r>
      <w:r w:rsidR="00E548E4">
        <w:rPr>
          <w:rFonts w:ascii="PT Astra Serif" w:hAnsi="PT Astra Serif" w:cs="PT Astra Serif"/>
          <w:sz w:val="26"/>
          <w:szCs w:val="26"/>
        </w:rPr>
        <w:t>.</w:t>
      </w:r>
    </w:p>
    <w:bookmarkEnd w:id="1"/>
    <w:p w:rsidR="00E01961" w:rsidRDefault="00E01961" w:rsidP="00E0196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</w:p>
    <w:p w:rsidR="00E01961" w:rsidRDefault="00E01961" w:rsidP="00E0196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E01961" w:rsidRPr="00E01961" w:rsidRDefault="00E01961" w:rsidP="00F27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E01961" w:rsidRPr="00E01961" w:rsidSect="00A93409">
      <w:headerReference w:type="default" r:id="rId8"/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52" w:rsidRDefault="004D4C52" w:rsidP="00472E39">
      <w:pPr>
        <w:spacing w:after="0" w:line="240" w:lineRule="auto"/>
      </w:pPr>
      <w:r>
        <w:separator/>
      </w:r>
    </w:p>
  </w:endnote>
  <w:endnote w:type="continuationSeparator" w:id="0">
    <w:p w:rsidR="004D4C52" w:rsidRDefault="004D4C52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52" w:rsidRDefault="004D4C52" w:rsidP="00472E39">
      <w:pPr>
        <w:spacing w:after="0" w:line="240" w:lineRule="auto"/>
      </w:pPr>
      <w:r>
        <w:separator/>
      </w:r>
    </w:p>
  </w:footnote>
  <w:footnote w:type="continuationSeparator" w:id="0">
    <w:p w:rsidR="004D4C52" w:rsidRDefault="004D4C52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B0435"/>
    <w:rsid w:val="000C55FB"/>
    <w:rsid w:val="00146A09"/>
    <w:rsid w:val="001934C9"/>
    <w:rsid w:val="001C1AAE"/>
    <w:rsid w:val="001C2A66"/>
    <w:rsid w:val="00273610"/>
    <w:rsid w:val="0029311B"/>
    <w:rsid w:val="002C41DA"/>
    <w:rsid w:val="002F611F"/>
    <w:rsid w:val="0031360D"/>
    <w:rsid w:val="00321AAF"/>
    <w:rsid w:val="0035746B"/>
    <w:rsid w:val="00366EBE"/>
    <w:rsid w:val="00377841"/>
    <w:rsid w:val="00412AF2"/>
    <w:rsid w:val="004152BC"/>
    <w:rsid w:val="0041769C"/>
    <w:rsid w:val="0045011F"/>
    <w:rsid w:val="0046176D"/>
    <w:rsid w:val="0046504D"/>
    <w:rsid w:val="00472E39"/>
    <w:rsid w:val="004D4C52"/>
    <w:rsid w:val="00600207"/>
    <w:rsid w:val="00650E4E"/>
    <w:rsid w:val="006574E1"/>
    <w:rsid w:val="006B528D"/>
    <w:rsid w:val="007479AB"/>
    <w:rsid w:val="007641B7"/>
    <w:rsid w:val="00896A37"/>
    <w:rsid w:val="008F3C3B"/>
    <w:rsid w:val="009132CD"/>
    <w:rsid w:val="00930B8E"/>
    <w:rsid w:val="00957B3E"/>
    <w:rsid w:val="009F557C"/>
    <w:rsid w:val="00A67A27"/>
    <w:rsid w:val="00A93409"/>
    <w:rsid w:val="00AB1622"/>
    <w:rsid w:val="00B73B1D"/>
    <w:rsid w:val="00B855E7"/>
    <w:rsid w:val="00BB0498"/>
    <w:rsid w:val="00C63773"/>
    <w:rsid w:val="00C71113"/>
    <w:rsid w:val="00D35EC2"/>
    <w:rsid w:val="00D4459F"/>
    <w:rsid w:val="00E01961"/>
    <w:rsid w:val="00E351E8"/>
    <w:rsid w:val="00E548E4"/>
    <w:rsid w:val="00E825F2"/>
    <w:rsid w:val="00E934A2"/>
    <w:rsid w:val="00EC6802"/>
    <w:rsid w:val="00F279CC"/>
    <w:rsid w:val="00FA5107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48A7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945F2112FD7CB724D3EACA5809BBA6174AB3406D64B42641467ACF2FF571ED0F8B0733091BE24F8344DFE03C2C29495D7723Dz6t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29</cp:revision>
  <cp:lastPrinted>2022-08-17T06:59:00Z</cp:lastPrinted>
  <dcterms:created xsi:type="dcterms:W3CDTF">2020-10-01T12:10:00Z</dcterms:created>
  <dcterms:modified xsi:type="dcterms:W3CDTF">2022-08-23T12:56:00Z</dcterms:modified>
</cp:coreProperties>
</file>