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СПИСАНИЕ ДВИЖИМОГО </w:t>
      </w:r>
      <w:r w:rsidR="0090074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И НЕДВИЖИМОГО </w:t>
      </w: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ИМУЩЕСТВА</w:t>
      </w:r>
    </w:p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21769E" w:rsidRDefault="0021769E" w:rsidP="00270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Согласованию М</w:t>
      </w:r>
      <w:r w:rsidR="00270C9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инистерством подлежит списание:</w:t>
      </w:r>
    </w:p>
    <w:p w:rsidR="00065B88" w:rsidRPr="0021769E" w:rsidRDefault="00065B88" w:rsidP="00270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84E45" w:rsidRDefault="00584E45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органов государственной власти, территориального фонда </w:t>
      </w:r>
      <w:r w:rsidR="001C1DA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ОМС </w:t>
      </w:r>
      <w:r w:rsidR="00F74BF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–</w:t>
      </w:r>
      <w:r w:rsidR="001C1DA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F74BF9" w:rsidRPr="00585CEB">
        <w:rPr>
          <w:rFonts w:ascii="PT Astra Serif" w:eastAsia="Times New Roman" w:hAnsi="PT Astra Serif" w:cs="Times New Roman"/>
          <w:sz w:val="32"/>
          <w:szCs w:val="32"/>
          <w:lang w:eastAsia="ru-RU"/>
        </w:rPr>
        <w:t>недвижимое имущество</w:t>
      </w:r>
      <w:r w:rsidR="00585CEB">
        <w:rPr>
          <w:rFonts w:ascii="PT Astra Serif" w:eastAsia="Times New Roman" w:hAnsi="PT Astra Serif" w:cs="Times New Roman"/>
          <w:sz w:val="32"/>
          <w:szCs w:val="32"/>
          <w:lang w:eastAsia="ru-RU"/>
        </w:rPr>
        <w:t>, движимое имущество, балансовая стоимость которого 100 000 рублей и более,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бюджетных </w:t>
      </w:r>
      <w:r w:rsidR="00585CE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и </w:t>
      </w:r>
      <w:r w:rsidR="00585CEB"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автономных </w:t>
      </w: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особо ценное движимое имущество, недвижимое имущество.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казённых учреждений – </w:t>
      </w:r>
      <w:r w:rsidR="00065B88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движимое имущество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, недвижимое имущество.</w:t>
      </w:r>
    </w:p>
    <w:p w:rsid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Pr="00651BF8" w:rsidRDefault="0029311B" w:rsidP="00651BF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</w:t>
      </w:r>
      <w:r w:rsidR="00863D0D"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списания</w:t>
      </w:r>
      <w:r w:rsidR="00FA5107"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объектов</w:t>
      </w:r>
      <w:r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89399D"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движимого</w:t>
      </w:r>
      <w:r w:rsidRPr="00651BF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имущества</w:t>
      </w:r>
      <w:r w:rsidR="00863D0D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, находящих</w:t>
      </w:r>
      <w:r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ся в оперативном управлении</w:t>
      </w:r>
      <w:r w:rsidR="004C660D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или хозяйственном ведении государственных учреждений/предприятий</w:t>
      </w:r>
      <w:r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, </w:t>
      </w:r>
      <w:r w:rsidR="0046504D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F82C62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имущественных отношений и архитектуры</w:t>
      </w:r>
      <w:r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 </w:t>
      </w:r>
      <w:r w:rsidR="0046504D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651BF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B71F51" w:rsidRPr="008F3C3B" w:rsidRDefault="00B71F5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065B88" w:rsidRDefault="0089399D" w:rsidP="00065B8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обращение</w:t>
      </w:r>
      <w:r w:rsidRPr="00065B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065B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согласовании списания имущества,</w:t>
      </w:r>
      <w:r w:rsidRPr="00065B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065B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содержащее </w:t>
      </w:r>
      <w:r w:rsidR="00065B88" w:rsidRPr="00065B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следующую информацию</w:t>
      </w:r>
      <w:r w:rsidR="00F5418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065B88" w:rsidRDefault="00065B88" w:rsidP="00065B8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13"/>
        <w:gridCol w:w="1590"/>
        <w:gridCol w:w="1499"/>
        <w:gridCol w:w="1544"/>
        <w:gridCol w:w="1276"/>
        <w:gridCol w:w="1300"/>
        <w:gridCol w:w="1605"/>
        <w:gridCol w:w="1605"/>
      </w:tblGrid>
      <w:tr w:rsidR="00F54186" w:rsidTr="00F54186">
        <w:tc>
          <w:tcPr>
            <w:tcW w:w="500" w:type="dxa"/>
          </w:tcPr>
          <w:p w:rsidR="00065B88" w:rsidRPr="00F54186" w:rsidRDefault="00065B88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№ п/п</w:t>
            </w:r>
          </w:p>
        </w:tc>
        <w:tc>
          <w:tcPr>
            <w:tcW w:w="1523" w:type="dxa"/>
          </w:tcPr>
          <w:p w:rsidR="00065B88" w:rsidRPr="00F54186" w:rsidRDefault="008675B9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</w:t>
            </w:r>
          </w:p>
          <w:p w:rsidR="008675B9" w:rsidRPr="00F54186" w:rsidRDefault="008675B9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имущества</w:t>
            </w:r>
          </w:p>
        </w:tc>
        <w:tc>
          <w:tcPr>
            <w:tcW w:w="1437" w:type="dxa"/>
          </w:tcPr>
          <w:p w:rsidR="00065B88" w:rsidRPr="00F54186" w:rsidRDefault="008675B9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Инвентарный номер</w:t>
            </w:r>
          </w:p>
        </w:tc>
        <w:tc>
          <w:tcPr>
            <w:tcW w:w="1479" w:type="dxa"/>
          </w:tcPr>
          <w:p w:rsidR="00065B88" w:rsidRPr="00F54186" w:rsidRDefault="00F54186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Год ввода в эксплуатацию</w:t>
            </w:r>
          </w:p>
        </w:tc>
        <w:tc>
          <w:tcPr>
            <w:tcW w:w="1224" w:type="dxa"/>
          </w:tcPr>
          <w:p w:rsidR="00065B88" w:rsidRPr="00F54186" w:rsidRDefault="00F54186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Балансовая стоимость</w:t>
            </w:r>
          </w:p>
        </w:tc>
        <w:tc>
          <w:tcPr>
            <w:tcW w:w="1247" w:type="dxa"/>
          </w:tcPr>
          <w:p w:rsidR="00065B88" w:rsidRPr="00F54186" w:rsidRDefault="00F54186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Остаточная стоимость</w:t>
            </w:r>
          </w:p>
        </w:tc>
        <w:tc>
          <w:tcPr>
            <w:tcW w:w="1537" w:type="dxa"/>
          </w:tcPr>
          <w:p w:rsidR="00065B88" w:rsidRPr="00F54186" w:rsidRDefault="00F54186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полезного использования</w:t>
            </w:r>
          </w:p>
        </w:tc>
        <w:tc>
          <w:tcPr>
            <w:tcW w:w="1826" w:type="dxa"/>
          </w:tcPr>
          <w:p w:rsidR="00065B88" w:rsidRPr="00F54186" w:rsidRDefault="00F54186" w:rsidP="00065B8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фактического использования</w:t>
            </w:r>
          </w:p>
        </w:tc>
      </w:tr>
    </w:tbl>
    <w:p w:rsidR="00065B88" w:rsidRPr="00065B88" w:rsidRDefault="00065B88" w:rsidP="00065B88">
      <w:pPr>
        <w:pStyle w:val="aa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9399D" w:rsidRPr="00201370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 документа организации о создании в организации комиссии по списанию имущества;</w:t>
      </w:r>
    </w:p>
    <w:p w:rsidR="0089399D" w:rsidRPr="00201370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3) копию протокола заседания комиссии;</w:t>
      </w:r>
    </w:p>
    <w:p w:rsidR="0089399D" w:rsidRPr="00201370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</w:t>
      </w:r>
      <w:r w:rsidR="00AA7041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акты о списании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89399D" w:rsidRPr="00201370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5) </w:t>
      </w:r>
      <w:r w:rsidR="00F54186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цветные 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фотоизображени</w:t>
      </w:r>
      <w:r w:rsidR="00F54186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предлагаемого к списанию имущества размером не менее 10 x 15 см</w:t>
      </w:r>
      <w:r w:rsidR="00F54186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(не менее 4 </w:t>
      </w:r>
      <w:r w:rsidR="00AA7041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фотографий</w:t>
      </w:r>
      <w:r w:rsidR="00F54186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8B62AE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 указанием на оборотной стороне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8B62AE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наименования, 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инвентарн</w:t>
      </w:r>
      <w:r w:rsidR="008B62AE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номер</w:t>
      </w:r>
      <w:r w:rsidR="008B62AE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объекта,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заявленного к списанию, и подписанное всеми членами комиссии;</w:t>
      </w:r>
    </w:p>
    <w:p w:rsidR="0089399D" w:rsidRPr="00201370" w:rsidRDefault="0089399D" w:rsidP="00AA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6) заключение специализированной организации</w:t>
      </w:r>
      <w:r w:rsidR="00AA7041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подтверждающее непригодность имущества</w:t>
      </w:r>
      <w:r w:rsidR="00AA7041" w:rsidRPr="00201370">
        <w:rPr>
          <w:rFonts w:ascii="PT Astra Serif" w:hAnsi="PT Astra Serif" w:cs="PT Astra Serif"/>
          <w:bCs/>
          <w:sz w:val="28"/>
          <w:szCs w:val="28"/>
        </w:rPr>
        <w:t xml:space="preserve"> с указанием даты осмотра и приложением копии лицензии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89399D" w:rsidRPr="00201370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7) инвентарную карточку учета нефинансовых активов</w:t>
      </w:r>
      <w:r w:rsidR="00CB1968"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объект, подлежащий списанию;</w:t>
      </w:r>
    </w:p>
    <w:p w:rsidR="004C660D" w:rsidRDefault="00CB1968" w:rsidP="004C6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9) а</w:t>
      </w:r>
      <w:r w:rsid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>втономным учреждением</w:t>
      </w:r>
      <w:r w:rsidR="00412AF2"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представляется копия рекомендаций наблюдательного совета</w:t>
      </w:r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95BD1" w:rsidRPr="00795BD1" w:rsidRDefault="00795BD1" w:rsidP="0079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CB1968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исьмо учредителя о согласовании с</w:t>
      </w:r>
      <w:r w:rsidR="00AA7041">
        <w:rPr>
          <w:rFonts w:ascii="PT Astra Serif" w:eastAsia="Times New Roman" w:hAnsi="PT Astra Serif" w:cs="Times New Roman"/>
          <w:sz w:val="26"/>
          <w:szCs w:val="26"/>
          <w:lang w:eastAsia="ru-RU"/>
        </w:rPr>
        <w:t>писания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A714D5" w:rsidRPr="00C23E43" w:rsidRDefault="00651BF8" w:rsidP="004C6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C23E4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lastRenderedPageBreak/>
        <w:t>2.</w:t>
      </w:r>
      <w:r w:rsidR="00A714D5" w:rsidRPr="00C23E4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Для списания транспортных средств </w:t>
      </w:r>
      <w:r w:rsidR="001D117D" w:rsidRPr="00C23E43">
        <w:rPr>
          <w:rFonts w:ascii="PT Astra Serif" w:eastAsia="Times New Roman" w:hAnsi="PT Astra Serif" w:cs="Times New Roman"/>
          <w:sz w:val="32"/>
          <w:szCs w:val="32"/>
          <w:lang w:eastAsia="ru-RU"/>
        </w:rPr>
        <w:t>в Министерство необходимо представить</w:t>
      </w:r>
      <w:r w:rsidR="00A714D5" w:rsidRPr="00C23E43">
        <w:rPr>
          <w:rFonts w:ascii="PT Astra Serif" w:eastAsia="Times New Roman" w:hAnsi="PT Astra Serif" w:cs="Times New Roman"/>
          <w:sz w:val="32"/>
          <w:szCs w:val="32"/>
          <w:lang w:eastAsia="ru-RU"/>
        </w:rPr>
        <w:t>:</w:t>
      </w:r>
    </w:p>
    <w:tbl>
      <w:tblPr>
        <w:tblStyle w:val="a3"/>
        <w:tblpPr w:leftFromText="180" w:rightFromText="180" w:vertAnchor="text" w:horzAnchor="margin" w:tblpXSpec="center" w:tblpY="226"/>
        <w:tblW w:w="10485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499"/>
        <w:gridCol w:w="1544"/>
        <w:gridCol w:w="1276"/>
        <w:gridCol w:w="1351"/>
        <w:gridCol w:w="1271"/>
        <w:gridCol w:w="1134"/>
      </w:tblGrid>
      <w:tr w:rsidR="00A06EDC" w:rsidTr="00A06EDC">
        <w:tc>
          <w:tcPr>
            <w:tcW w:w="513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№ п/п</w:t>
            </w:r>
          </w:p>
        </w:tc>
        <w:tc>
          <w:tcPr>
            <w:tcW w:w="1897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</w:t>
            </w:r>
          </w:p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и</w:t>
            </w: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мущества</w:t>
            </w: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,</w:t>
            </w:r>
            <w:r w:rsidRPr="00651BF8">
              <w:rPr>
                <w:rFonts w:ascii="PT Astra Serif" w:eastAsia="Times New Roman" w:hAnsi="PT Astra Serif" w:cs="Times New Roman"/>
                <w:lang w:eastAsia="ru-RU"/>
              </w:rPr>
              <w:t xml:space="preserve"> идентификационный номер транспортного средства, номер двигателя, шасси (при наличии), регистрационный номер (знака) транспортного средства (при наличии)</w:t>
            </w:r>
          </w:p>
        </w:tc>
        <w:tc>
          <w:tcPr>
            <w:tcW w:w="1499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Инвентарный номер</w:t>
            </w:r>
          </w:p>
        </w:tc>
        <w:tc>
          <w:tcPr>
            <w:tcW w:w="1544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Балансовая стоимость</w:t>
            </w:r>
          </w:p>
        </w:tc>
        <w:tc>
          <w:tcPr>
            <w:tcW w:w="1351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Остаточная стоимость</w:t>
            </w:r>
          </w:p>
        </w:tc>
        <w:tc>
          <w:tcPr>
            <w:tcW w:w="1271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полезного использования</w:t>
            </w:r>
          </w:p>
        </w:tc>
        <w:tc>
          <w:tcPr>
            <w:tcW w:w="1134" w:type="dxa"/>
          </w:tcPr>
          <w:p w:rsidR="00A06EDC" w:rsidRPr="00F54186" w:rsidRDefault="00A06EDC" w:rsidP="00A06E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фактического использования</w:t>
            </w:r>
          </w:p>
        </w:tc>
      </w:tr>
    </w:tbl>
    <w:p w:rsidR="00651BF8" w:rsidRDefault="00A714D5" w:rsidP="00651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обращение о согласовании списания с указанием 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2)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документа организации о создании в организации комиссии по списанию имущества;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 копию протокола заседания комиссии;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 акты о списании;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5) цветные фотоизображения предлагаемого к списанию имущества размером не менее 10 x 15 см (не менее 4 фотографий), с указанием на оборотной стороне наименования, инвентарного номера объекта, заявленного к списанию, и подписанное всеми членами комиссии;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6) заключение специализированной организации, подтверждающее непригодность имущества</w:t>
      </w:r>
      <w:r w:rsidRPr="00201370">
        <w:rPr>
          <w:rFonts w:ascii="PT Astra Serif" w:hAnsi="PT Astra Serif" w:cs="PT Astra Serif"/>
          <w:bCs/>
          <w:sz w:val="28"/>
          <w:szCs w:val="28"/>
        </w:rPr>
        <w:t xml:space="preserve"> с указанием даты осмотра и приложением копии лицензии</w:t>
      </w: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201370" w:rsidRPr="00201370" w:rsidRDefault="00201370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0137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7) инвентарную карточку учета нефинансовых активов на объект, подлежащий списанию;</w:t>
      </w:r>
    </w:p>
    <w:p w:rsidR="00201370" w:rsidRDefault="00BE2E46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201370">
        <w:rPr>
          <w:rFonts w:ascii="PT Astra Serif" w:eastAsia="Times New Roman" w:hAnsi="PT Astra Serif" w:cs="Times New Roman"/>
          <w:sz w:val="28"/>
          <w:szCs w:val="28"/>
          <w:lang w:eastAsia="ru-RU"/>
        </w:rPr>
        <w:t>) автономным учреждением</w:t>
      </w:r>
      <w:r w:rsidR="00201370"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представляется копия рекомендаций наблюдательного совета</w:t>
      </w:r>
      <w:r w:rsidR="0020137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01370" w:rsidRPr="00795BD1" w:rsidRDefault="00BE2E46" w:rsidP="0020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201370"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201370">
        <w:rPr>
          <w:rFonts w:ascii="PT Astra Serif" w:eastAsia="Times New Roman" w:hAnsi="PT Astra Serif" w:cs="Times New Roman"/>
          <w:sz w:val="26"/>
          <w:szCs w:val="26"/>
          <w:lang w:eastAsia="ru-RU"/>
        </w:rPr>
        <w:t>письмо учредителя о согласовании списания</w:t>
      </w:r>
      <w:r w:rsidR="001C6909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A714D5" w:rsidRPr="00A714D5" w:rsidRDefault="00BE2E46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A714D5"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) копию паспорта транспортного средства либо документа, подтверждающего государственную регистрацию иных видов транспортных средств;</w:t>
      </w:r>
    </w:p>
    <w:p w:rsidR="006574E1" w:rsidRDefault="00BE2E46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11</w:t>
      </w:r>
      <w:r w:rsidR="00A714D5"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) в случае возникновения необходимости списания транспортного средства в результате аварии - копию акта (протокола) о дорожно-транспортном происшествии, документы, подтверждающие меры, принятые к возмещению причиненного организации ущерба.</w:t>
      </w: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0740" w:rsidRPr="001C6909" w:rsidRDefault="00900740" w:rsidP="001C690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C690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списания недвижимого имущества </w:t>
      </w:r>
      <w:r w:rsidRPr="001C6909">
        <w:rPr>
          <w:rFonts w:ascii="PT Astra Serif" w:eastAsia="Times New Roman" w:hAnsi="PT Astra Serif" w:cs="Times New Roman"/>
          <w:sz w:val="32"/>
          <w:szCs w:val="32"/>
          <w:lang w:eastAsia="ru-RU"/>
        </w:rPr>
        <w:t>в Министерство необходимо представить: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1)</w:t>
      </w: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обращение о согласовании списания имущества, содержащее следующую информацию: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10932" w:type="dxa"/>
        <w:tblInd w:w="-1139" w:type="dxa"/>
        <w:tblLook w:val="04A0" w:firstRow="1" w:lastRow="0" w:firstColumn="1" w:lastColumn="0" w:noHBand="0" w:noVBand="1"/>
      </w:tblPr>
      <w:tblGrid>
        <w:gridCol w:w="513"/>
        <w:gridCol w:w="1590"/>
        <w:gridCol w:w="1499"/>
        <w:gridCol w:w="1544"/>
        <w:gridCol w:w="1276"/>
        <w:gridCol w:w="1300"/>
        <w:gridCol w:w="1605"/>
        <w:gridCol w:w="1605"/>
      </w:tblGrid>
      <w:tr w:rsidR="00C23E43" w:rsidTr="00A94E1F">
        <w:tc>
          <w:tcPr>
            <w:tcW w:w="513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590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</w:t>
            </w:r>
          </w:p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и</w:t>
            </w: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мущества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C23E43">
              <w:rPr>
                <w:rFonts w:ascii="PT Astra Serif" w:hAnsi="PT Astra Serif" w:cs="PT Astra Serif"/>
              </w:rPr>
              <w:t>кадастровый номер недвижимого имущества, общая площадь в квадратных метрах, его адрес</w:t>
            </w:r>
          </w:p>
        </w:tc>
        <w:tc>
          <w:tcPr>
            <w:tcW w:w="1499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Инвентарный номер</w:t>
            </w:r>
          </w:p>
        </w:tc>
        <w:tc>
          <w:tcPr>
            <w:tcW w:w="1544" w:type="dxa"/>
          </w:tcPr>
          <w:p w:rsidR="00C23E43" w:rsidRPr="00F54186" w:rsidRDefault="00C23E43" w:rsidP="00C23E43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Год </w:t>
            </w: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постройки</w:t>
            </w:r>
          </w:p>
        </w:tc>
        <w:tc>
          <w:tcPr>
            <w:tcW w:w="1276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54186">
              <w:rPr>
                <w:rFonts w:ascii="PT Astra Serif" w:eastAsia="Times New Roman" w:hAnsi="PT Astra Serif" w:cs="Times New Roman"/>
                <w:bCs/>
                <w:lang w:eastAsia="ru-RU"/>
              </w:rPr>
              <w:t>Балансовая стоимость</w:t>
            </w:r>
          </w:p>
        </w:tc>
        <w:tc>
          <w:tcPr>
            <w:tcW w:w="1300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Остаточная стоимость</w:t>
            </w:r>
          </w:p>
        </w:tc>
        <w:tc>
          <w:tcPr>
            <w:tcW w:w="1605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полезного использования</w:t>
            </w:r>
          </w:p>
        </w:tc>
        <w:tc>
          <w:tcPr>
            <w:tcW w:w="1605" w:type="dxa"/>
          </w:tcPr>
          <w:p w:rsidR="00C23E43" w:rsidRPr="00F54186" w:rsidRDefault="00C23E43" w:rsidP="00A94E1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Срок фактического использования</w:t>
            </w:r>
          </w:p>
        </w:tc>
      </w:tr>
    </w:tbl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документа организации о создании в организации комиссии по списанию имущества;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протокола заседания комиссии;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4) акты о списании;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5) цветные фотоизображения предлагаемого к списанию имущества размером не менее 10 x 15 см (не менее 4 фотографий), с указанием на оборотной стороне наименования, инвентарного номера объекта, заявленного к списанию, и подписанное всеми членами комиссии;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6) заключение специализированной организации, подтверждающее непригодность имущества с указанием даты осмотра и приложением копии лицензии;</w:t>
      </w:r>
    </w:p>
    <w:p w:rsidR="00C23E43" w:rsidRPr="00C23E43" w:rsidRDefault="00C23E43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7) инвентарную карточку учета нефинансовых активов на объект, подлежащий списанию;</w:t>
      </w:r>
    </w:p>
    <w:p w:rsidR="00C23E43" w:rsidRPr="00C23E43" w:rsidRDefault="00BE2E46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C23E43"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) автономным учреждением представляется копия рекомендаций наблюдательного совета;</w:t>
      </w:r>
    </w:p>
    <w:p w:rsidR="00C23E43" w:rsidRDefault="00BE2E46" w:rsidP="00C2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C23E43" w:rsidRPr="00C23E43">
        <w:rPr>
          <w:rFonts w:ascii="PT Astra Serif" w:eastAsia="Times New Roman" w:hAnsi="PT Astra Serif" w:cs="Times New Roman"/>
          <w:sz w:val="28"/>
          <w:szCs w:val="28"/>
          <w:lang w:eastAsia="ru-RU"/>
        </w:rPr>
        <w:t>) письмо учредителя о согласовании списания.</w:t>
      </w:r>
    </w:p>
    <w:p w:rsidR="00900740" w:rsidRPr="00C23E43" w:rsidRDefault="00651BF8" w:rsidP="001C7E84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C23E43">
        <w:rPr>
          <w:rFonts w:ascii="PT Astra Serif" w:hAnsi="PT Astra Serif"/>
          <w:sz w:val="28"/>
          <w:szCs w:val="28"/>
        </w:rPr>
        <w:t>1</w:t>
      </w:r>
      <w:r w:rsidR="00BE2E46">
        <w:rPr>
          <w:rFonts w:ascii="PT Astra Serif" w:hAnsi="PT Astra Serif"/>
          <w:sz w:val="28"/>
          <w:szCs w:val="28"/>
        </w:rPr>
        <w:t>0</w:t>
      </w:r>
      <w:r w:rsidRPr="00C23E43">
        <w:rPr>
          <w:rFonts w:ascii="PT Astra Serif" w:hAnsi="PT Astra Serif"/>
          <w:sz w:val="28"/>
          <w:szCs w:val="28"/>
        </w:rPr>
        <w:t xml:space="preserve">) </w:t>
      </w:r>
      <w:r w:rsidR="00900740" w:rsidRPr="00C23E43">
        <w:rPr>
          <w:rFonts w:ascii="PT Astra Serif" w:hAnsi="PT Astra Serif"/>
          <w:sz w:val="28"/>
          <w:szCs w:val="28"/>
        </w:rPr>
        <w:t>копи</w:t>
      </w:r>
      <w:r w:rsidRPr="00C23E43">
        <w:rPr>
          <w:rFonts w:ascii="PT Astra Serif" w:hAnsi="PT Astra Serif"/>
          <w:sz w:val="28"/>
          <w:szCs w:val="28"/>
        </w:rPr>
        <w:t>ю</w:t>
      </w:r>
      <w:r w:rsidR="00900740" w:rsidRPr="00C23E43">
        <w:rPr>
          <w:rFonts w:ascii="PT Astra Serif" w:hAnsi="PT Astra Serif"/>
          <w:sz w:val="28"/>
          <w:szCs w:val="28"/>
        </w:rPr>
        <w:t xml:space="preserve"> кадастрового (технического) паспорта либо технического плана недвижимого имущества (действительного на дату обращения), выданного организацией, осуществляющей государственный кадастровый (технический) учет, либо копия справки о техническом состоянии объекта, выданная указанной организацией;</w:t>
      </w:r>
    </w:p>
    <w:p w:rsidR="00900740" w:rsidRPr="00C23E43" w:rsidRDefault="00C23E43" w:rsidP="001C7E84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E2E46">
        <w:rPr>
          <w:rFonts w:ascii="PT Astra Serif" w:hAnsi="PT Astra Serif"/>
          <w:sz w:val="28"/>
          <w:szCs w:val="28"/>
        </w:rPr>
        <w:t>1</w:t>
      </w:r>
      <w:r w:rsidR="00900740" w:rsidRPr="00C23E43">
        <w:rPr>
          <w:rFonts w:ascii="PT Astra Serif" w:hAnsi="PT Astra Serif"/>
          <w:sz w:val="28"/>
          <w:szCs w:val="28"/>
        </w:rPr>
        <w:t>) кадастровый паспорт земельного участка, расположенного под объектом недвижимого имущества, подлежащим списанию;</w:t>
      </w:r>
    </w:p>
    <w:p w:rsidR="00900740" w:rsidRPr="00C23E43" w:rsidRDefault="00C23E43" w:rsidP="001C7E84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E2E46">
        <w:rPr>
          <w:rFonts w:ascii="PT Astra Serif" w:hAnsi="PT Astra Serif"/>
          <w:sz w:val="28"/>
          <w:szCs w:val="28"/>
        </w:rPr>
        <w:t>2</w:t>
      </w:r>
      <w:r w:rsidR="00900740" w:rsidRPr="00C23E43">
        <w:rPr>
          <w:rFonts w:ascii="PT Astra Serif" w:hAnsi="PT Astra Serif"/>
          <w:sz w:val="28"/>
          <w:szCs w:val="28"/>
        </w:rPr>
        <w:t>) выписк</w:t>
      </w:r>
      <w:r w:rsidR="00651BF8" w:rsidRPr="00C23E43">
        <w:rPr>
          <w:rFonts w:ascii="PT Astra Serif" w:hAnsi="PT Astra Serif"/>
          <w:sz w:val="28"/>
          <w:szCs w:val="28"/>
        </w:rPr>
        <w:t>у</w:t>
      </w:r>
      <w:r w:rsidR="00900740" w:rsidRPr="00C23E43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на объект капитального строительства и земельный участок под ним, выданн</w:t>
      </w:r>
      <w:r w:rsidR="00651BF8" w:rsidRPr="00C23E43">
        <w:rPr>
          <w:rFonts w:ascii="PT Astra Serif" w:hAnsi="PT Astra Serif"/>
          <w:sz w:val="28"/>
          <w:szCs w:val="28"/>
        </w:rPr>
        <w:t>ую</w:t>
      </w:r>
      <w:r w:rsidR="00900740" w:rsidRPr="00C23E43">
        <w:rPr>
          <w:rFonts w:ascii="PT Astra Serif" w:hAnsi="PT Astra Serif"/>
          <w:sz w:val="28"/>
          <w:szCs w:val="28"/>
        </w:rPr>
        <w:t xml:space="preserve"> не ранее чем за месяц до направления;</w:t>
      </w:r>
    </w:p>
    <w:p w:rsidR="00900740" w:rsidRPr="00C23E43" w:rsidRDefault="00C23E43" w:rsidP="001C7E84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E2E46">
        <w:rPr>
          <w:rFonts w:ascii="PT Astra Serif" w:hAnsi="PT Astra Serif"/>
          <w:sz w:val="28"/>
          <w:szCs w:val="28"/>
        </w:rPr>
        <w:t>3</w:t>
      </w:r>
      <w:r w:rsidR="00900740" w:rsidRPr="00C23E43">
        <w:rPr>
          <w:rFonts w:ascii="PT Astra Serif" w:hAnsi="PT Astra Serif"/>
          <w:sz w:val="28"/>
          <w:szCs w:val="28"/>
        </w:rPr>
        <w:t>) пояснительн</w:t>
      </w:r>
      <w:r w:rsidR="00651BF8" w:rsidRPr="00C23E43">
        <w:rPr>
          <w:rFonts w:ascii="PT Astra Serif" w:hAnsi="PT Astra Serif"/>
          <w:sz w:val="28"/>
          <w:szCs w:val="28"/>
        </w:rPr>
        <w:t>ую</w:t>
      </w:r>
      <w:r w:rsidR="00900740" w:rsidRPr="00C23E43">
        <w:rPr>
          <w:rFonts w:ascii="PT Astra Serif" w:hAnsi="PT Astra Serif"/>
          <w:sz w:val="28"/>
          <w:szCs w:val="28"/>
        </w:rPr>
        <w:t xml:space="preserve"> записк</w:t>
      </w:r>
      <w:r w:rsidR="00651BF8" w:rsidRPr="00C23E43">
        <w:rPr>
          <w:rFonts w:ascii="PT Astra Serif" w:hAnsi="PT Astra Serif"/>
          <w:sz w:val="28"/>
          <w:szCs w:val="28"/>
        </w:rPr>
        <w:t>у</w:t>
      </w:r>
      <w:r w:rsidR="00900740" w:rsidRPr="00C23E43">
        <w:rPr>
          <w:rFonts w:ascii="PT Astra Serif" w:hAnsi="PT Astra Serif"/>
          <w:sz w:val="28"/>
          <w:szCs w:val="28"/>
        </w:rPr>
        <w:t xml:space="preserve"> с обоснованием причин списания и нецелесообразности дальнейшего использования недвижимого имущества, информацией о планируемом использовании земельного участка, на котором расположен подлежащий списанию объект капитального строительства, в случае, если на таком участке отсутствуют иные объекты недвижимого имущества, в том числе содержащую информацию об отсутствии или наличии обременения и иных обязательств, связанных со списываемым объектом.</w:t>
      </w:r>
    </w:p>
    <w:p w:rsidR="00900740" w:rsidRPr="00C23E43" w:rsidRDefault="00900740" w:rsidP="001C7E84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C23E43">
        <w:rPr>
          <w:rFonts w:ascii="PT Astra Serif" w:hAnsi="PT Astra Serif" w:cs="PT Astra Serif"/>
          <w:sz w:val="28"/>
          <w:szCs w:val="28"/>
        </w:rPr>
        <w:lastRenderedPageBreak/>
        <w:t>При списании объекта капитального строительства, расположенного на земельном участке, на котором планируется осуществление строительства зданий, строений, сооружений (в том числе на месте сносимых объектов капитального строительства), в том числе деятельность по комплексному развитию территории, дополнительно к</w:t>
      </w:r>
      <w:r w:rsidR="00C23E43" w:rsidRPr="00C23E43">
        <w:rPr>
          <w:rFonts w:ascii="PT Astra Serif" w:hAnsi="PT Astra Serif" w:cs="PT Astra Serif"/>
          <w:sz w:val="28"/>
          <w:szCs w:val="28"/>
        </w:rPr>
        <w:t xml:space="preserve"> вышеуказанным документам</w:t>
      </w:r>
      <w:r w:rsidRPr="00C23E43">
        <w:rPr>
          <w:rFonts w:ascii="PT Astra Serif" w:hAnsi="PT Astra Serif" w:cs="PT Astra Serif"/>
          <w:sz w:val="28"/>
          <w:szCs w:val="28"/>
        </w:rPr>
        <w:t>, представляются копии документов, подтверждающих расположение списываемого объекта капитального строительства в пределах границ зоны застройки.</w:t>
      </w:r>
    </w:p>
    <w:p w:rsidR="00900740" w:rsidRDefault="00900740" w:rsidP="0090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3566" w:rsidRPr="00B23566" w:rsidRDefault="00B23566" w:rsidP="00B2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23566">
        <w:rPr>
          <w:rFonts w:ascii="PT Astra Serif" w:hAnsi="PT Astra Serif" w:cs="PT Astra Serif"/>
          <w:b/>
          <w:sz w:val="28"/>
          <w:szCs w:val="28"/>
        </w:rPr>
        <w:t xml:space="preserve">Для списания имущества, утраченного вследствие пожара, стихийного бедствия, хищения, </w:t>
      </w:r>
      <w:r>
        <w:rPr>
          <w:rFonts w:ascii="PT Astra Serif" w:hAnsi="PT Astra Serif" w:cs="PT Astra Serif"/>
          <w:b/>
          <w:sz w:val="28"/>
          <w:szCs w:val="28"/>
        </w:rPr>
        <w:t>действия непреодолимой силы</w:t>
      </w:r>
      <w:r w:rsidRPr="00B23566">
        <w:rPr>
          <w:rFonts w:ascii="PT Astra Serif" w:hAnsi="PT Astra Serif" w:cs="PT Astra Serif"/>
          <w:b/>
          <w:sz w:val="28"/>
          <w:szCs w:val="28"/>
        </w:rPr>
        <w:t xml:space="preserve"> дополнительно </w:t>
      </w:r>
      <w:r w:rsidRPr="00B235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необходимо представить:</w:t>
      </w:r>
    </w:p>
    <w:p w:rsidR="00B23566" w:rsidRDefault="00B23566" w:rsidP="00B235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документ, подтверждающий факт утраты имущества (постановление о возбуждении уголовного дела либо отказе в возбуждении уголовного дела, справка органов государственного пожарного надзора о факте пожара или другие документы в соответствии с законодательством Российской Федерации и законодательством Ульяновской области);</w:t>
      </w:r>
    </w:p>
    <w:p w:rsidR="00B23566" w:rsidRDefault="00B23566" w:rsidP="00B235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объяснительную записку руководителя организации и материально ответственных лиц о факте утраты государственного имущества;</w:t>
      </w:r>
    </w:p>
    <w:p w:rsidR="00B23566" w:rsidRDefault="00B23566" w:rsidP="00B235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копии постановления о возбуждении уголовного дела или иных документов, подтверждающих принятие мер по защите интересов организации или возмещению причиненного ущерба (в случае хищения или нанесения ущерба имуществу);</w:t>
      </w:r>
    </w:p>
    <w:p w:rsidR="00B23566" w:rsidRDefault="00B23566" w:rsidP="00B235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копии справки, подтверждающей факт стихийных бедствий или других чрезвычайных ситуаций в соответствии с законодательством Российской Федерации и законодательством Ульяновской области.</w:t>
      </w:r>
    </w:p>
    <w:p w:rsidR="00A714D5" w:rsidRDefault="00A714D5" w:rsidP="00B23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A714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F" w:rsidRDefault="00A410EF" w:rsidP="00472E39">
      <w:pPr>
        <w:spacing w:after="0" w:line="240" w:lineRule="auto"/>
      </w:pPr>
      <w:r>
        <w:separator/>
      </w:r>
    </w:p>
  </w:endnote>
  <w:endnote w:type="continuationSeparator" w:id="0">
    <w:p w:rsidR="00A410EF" w:rsidRDefault="00A410EF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F" w:rsidRDefault="00A410EF" w:rsidP="00472E39">
      <w:pPr>
        <w:spacing w:after="0" w:line="240" w:lineRule="auto"/>
      </w:pPr>
      <w:r>
        <w:separator/>
      </w:r>
    </w:p>
  </w:footnote>
  <w:footnote w:type="continuationSeparator" w:id="0">
    <w:p w:rsidR="00A410EF" w:rsidRDefault="00A410EF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2C8"/>
    <w:multiLevelType w:val="hybridMultilevel"/>
    <w:tmpl w:val="D01405F6"/>
    <w:lvl w:ilvl="0" w:tplc="E0F0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B72B0"/>
    <w:multiLevelType w:val="hybridMultilevel"/>
    <w:tmpl w:val="07B050F2"/>
    <w:lvl w:ilvl="0" w:tplc="928C80D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6754F"/>
    <w:multiLevelType w:val="hybridMultilevel"/>
    <w:tmpl w:val="C6C29C84"/>
    <w:lvl w:ilvl="0" w:tplc="9E00CF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21095"/>
    <w:rsid w:val="00036501"/>
    <w:rsid w:val="00065B88"/>
    <w:rsid w:val="000B0435"/>
    <w:rsid w:val="000C55FB"/>
    <w:rsid w:val="00146A09"/>
    <w:rsid w:val="001C1AAE"/>
    <w:rsid w:val="001C1DA3"/>
    <w:rsid w:val="001C2A66"/>
    <w:rsid w:val="001C6909"/>
    <w:rsid w:val="001C7E84"/>
    <w:rsid w:val="001D117D"/>
    <w:rsid w:val="00201370"/>
    <w:rsid w:val="0021769E"/>
    <w:rsid w:val="00270C99"/>
    <w:rsid w:val="00273610"/>
    <w:rsid w:val="0029311B"/>
    <w:rsid w:val="002C2918"/>
    <w:rsid w:val="002F611F"/>
    <w:rsid w:val="00321AAF"/>
    <w:rsid w:val="00377841"/>
    <w:rsid w:val="00412AF2"/>
    <w:rsid w:val="004152BC"/>
    <w:rsid w:val="0041769C"/>
    <w:rsid w:val="0046176D"/>
    <w:rsid w:val="0046504D"/>
    <w:rsid w:val="00472E39"/>
    <w:rsid w:val="004C660D"/>
    <w:rsid w:val="00584E45"/>
    <w:rsid w:val="00585CEB"/>
    <w:rsid w:val="005C4801"/>
    <w:rsid w:val="005F680E"/>
    <w:rsid w:val="00600207"/>
    <w:rsid w:val="00651BF8"/>
    <w:rsid w:val="006574E1"/>
    <w:rsid w:val="006B528D"/>
    <w:rsid w:val="00795BD1"/>
    <w:rsid w:val="007D532F"/>
    <w:rsid w:val="00807679"/>
    <w:rsid w:val="00863D0D"/>
    <w:rsid w:val="008675B9"/>
    <w:rsid w:val="0089399D"/>
    <w:rsid w:val="00896A37"/>
    <w:rsid w:val="008B62AE"/>
    <w:rsid w:val="008F3C3B"/>
    <w:rsid w:val="00900740"/>
    <w:rsid w:val="009132CD"/>
    <w:rsid w:val="0095200F"/>
    <w:rsid w:val="00992BCA"/>
    <w:rsid w:val="009B25FC"/>
    <w:rsid w:val="009C3EE4"/>
    <w:rsid w:val="009C728B"/>
    <w:rsid w:val="009F557C"/>
    <w:rsid w:val="00A06EDC"/>
    <w:rsid w:val="00A410EF"/>
    <w:rsid w:val="00A67A27"/>
    <w:rsid w:val="00A714D5"/>
    <w:rsid w:val="00AA7041"/>
    <w:rsid w:val="00AB1622"/>
    <w:rsid w:val="00B23566"/>
    <w:rsid w:val="00B531A7"/>
    <w:rsid w:val="00B71F51"/>
    <w:rsid w:val="00BE2E46"/>
    <w:rsid w:val="00BF0B9A"/>
    <w:rsid w:val="00C23E43"/>
    <w:rsid w:val="00C53550"/>
    <w:rsid w:val="00C61B76"/>
    <w:rsid w:val="00C71113"/>
    <w:rsid w:val="00CB1968"/>
    <w:rsid w:val="00D4459F"/>
    <w:rsid w:val="00E351E8"/>
    <w:rsid w:val="00E934A2"/>
    <w:rsid w:val="00F54186"/>
    <w:rsid w:val="00F63C09"/>
    <w:rsid w:val="00F74BF9"/>
    <w:rsid w:val="00F82C62"/>
    <w:rsid w:val="00FA5107"/>
    <w:rsid w:val="00FB094B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EB8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  <w:style w:type="paragraph" w:styleId="ab">
    <w:name w:val="No Spacing"/>
    <w:uiPriority w:val="1"/>
    <w:qFormat/>
    <w:rsid w:val="00C2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19</cp:revision>
  <cp:lastPrinted>2020-10-02T07:14:00Z</cp:lastPrinted>
  <dcterms:created xsi:type="dcterms:W3CDTF">2020-10-02T07:15:00Z</dcterms:created>
  <dcterms:modified xsi:type="dcterms:W3CDTF">2023-01-12T13:51:00Z</dcterms:modified>
</cp:coreProperties>
</file>