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C" w:rsidRDefault="00340B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0BAC" w:rsidRDefault="00340BAC">
      <w:pPr>
        <w:pStyle w:val="ConsPlusNormal"/>
        <w:jc w:val="both"/>
        <w:outlineLvl w:val="0"/>
      </w:pPr>
    </w:p>
    <w:p w:rsidR="00340BAC" w:rsidRDefault="00340BAC">
      <w:pPr>
        <w:pStyle w:val="ConsPlusTitle"/>
        <w:jc w:val="center"/>
        <w:outlineLvl w:val="0"/>
      </w:pPr>
      <w:r>
        <w:t>МИНИСТЕРСТВО СТРОИТЕЛЬСТВА И АРХИТЕКТУРЫ</w:t>
      </w:r>
    </w:p>
    <w:p w:rsidR="00340BAC" w:rsidRDefault="00340BAC">
      <w:pPr>
        <w:pStyle w:val="ConsPlusTitle"/>
        <w:jc w:val="center"/>
      </w:pPr>
      <w:r>
        <w:t>УЛЬЯНОВСКОЙ ОБЛАСТИ</w:t>
      </w:r>
    </w:p>
    <w:p w:rsidR="00340BAC" w:rsidRDefault="00340BAC">
      <w:pPr>
        <w:pStyle w:val="ConsPlusTitle"/>
      </w:pPr>
    </w:p>
    <w:p w:rsidR="00340BAC" w:rsidRDefault="00340BAC">
      <w:pPr>
        <w:pStyle w:val="ConsPlusTitle"/>
        <w:jc w:val="center"/>
      </w:pPr>
      <w:r>
        <w:t>ПРИКАЗ</w:t>
      </w:r>
    </w:p>
    <w:p w:rsidR="00340BAC" w:rsidRDefault="00340BAC">
      <w:pPr>
        <w:pStyle w:val="ConsPlusTitle"/>
        <w:jc w:val="center"/>
      </w:pPr>
      <w:r>
        <w:t>от 21 сентября 2020 г. N 215-пр</w:t>
      </w:r>
    </w:p>
    <w:p w:rsidR="00340BAC" w:rsidRDefault="00340BAC">
      <w:pPr>
        <w:pStyle w:val="ConsPlusTitle"/>
      </w:pPr>
    </w:p>
    <w:p w:rsidR="00340BAC" w:rsidRDefault="00340BAC">
      <w:pPr>
        <w:pStyle w:val="ConsPlusTitle"/>
        <w:jc w:val="center"/>
      </w:pPr>
      <w:r>
        <w:t>О ПОРЯДКЕ ПОДАЧИ ОБРАЩЕНИЙ, ЗАЯВЛЕНИЙ И УВЕДОМЛЕНИЙ</w:t>
      </w:r>
    </w:p>
    <w:p w:rsidR="00340BAC" w:rsidRDefault="00340BAC">
      <w:pPr>
        <w:pStyle w:val="ConsPlusTitle"/>
        <w:jc w:val="center"/>
      </w:pPr>
      <w:r>
        <w:t>В КОМИССИЮ ПО СОБЛЮДЕНИЮ ТРЕБОВАНИЙ К СЛУЖЕБНОМУ ПОВЕДЕНИЮ</w:t>
      </w:r>
    </w:p>
    <w:p w:rsidR="00340BAC" w:rsidRDefault="00340BAC">
      <w:pPr>
        <w:pStyle w:val="ConsPlusTitle"/>
        <w:jc w:val="center"/>
      </w:pPr>
      <w:r>
        <w:t>ГОСУДАРСТВЕННЫХ ГРАЖДАНСКИХ СЛУЖАЩИХ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И УРЕГУЛИРОВАНИЮ КОНФЛИКТА ИНТЕРЕСОВ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строительства и архитектуры Ульяновской области от 16.05.2019 N 86-пр "Об утверждении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интересов" приказываю: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1. Утвердить: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1.1. </w:t>
      </w:r>
      <w:hyperlink w:anchor="P45">
        <w:r>
          <w:rPr>
            <w:color w:val="0000FF"/>
          </w:rPr>
          <w:t>Порядок</w:t>
        </w:r>
      </w:hyperlink>
      <w:r>
        <w:t xml:space="preserve"> подачи гражданином обращения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N 1).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1.2. </w:t>
      </w:r>
      <w:hyperlink w:anchor="P205"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Министерства имущественных отношений и архитектуры Ульяновской области заявления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N 2).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1.3. </w:t>
      </w:r>
      <w:hyperlink w:anchor="P347"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Министерства имущественных отношений и архитектуры Ульяновской области заявления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о невозможности выполнить требования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(приложение N 3).</w:t>
      </w:r>
    </w:p>
    <w:p w:rsidR="00340BAC" w:rsidRDefault="00340BAC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1.4. </w:t>
      </w:r>
      <w:hyperlink w:anchor="P512">
        <w:r>
          <w:rPr>
            <w:color w:val="0000FF"/>
          </w:rPr>
          <w:t>Порядок</w:t>
        </w:r>
      </w:hyperlink>
      <w:r>
        <w:t xml:space="preserve"> подачи государственным гражданским служащим Министерства имущественных отношений и архитектуры Ульяновской области уведомления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4).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40BAC" w:rsidRDefault="00340BAC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17.05.2019 N 87-пр "О порядке подачи обращений, заявлений и уведомлений в комиссию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интересов";</w:t>
      </w:r>
    </w:p>
    <w:p w:rsidR="00340BAC" w:rsidRDefault="00340BAC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пункт 5</w:t>
        </w:r>
      </w:hyperlink>
      <w:r>
        <w:t xml:space="preserve"> приказа Министерства строительства и архитектуры Ульяновской области от 26.03.2020 N 50-пр "О внесении изменений в отдельные приказы Министерства строительства и архитектуры Ульяновской области и признании утратившим силу приказа Министерства строительства и архитектуры Ульяновской области от 03.04.2020 N 49-пр".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</w:pPr>
      <w:r>
        <w:t>Министр</w:t>
      </w:r>
    </w:p>
    <w:p w:rsidR="00340BAC" w:rsidRDefault="00340BAC">
      <w:pPr>
        <w:pStyle w:val="ConsPlusNormal"/>
        <w:jc w:val="right"/>
      </w:pPr>
      <w:r>
        <w:t>К.В.АЛЕКСИЧ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0"/>
      </w:pPr>
      <w:r>
        <w:t>Приложение N 1</w:t>
      </w:r>
    </w:p>
    <w:p w:rsidR="00340BAC" w:rsidRDefault="00340BAC">
      <w:pPr>
        <w:pStyle w:val="ConsPlusNormal"/>
        <w:jc w:val="right"/>
      </w:pPr>
      <w:r>
        <w:t>к приказу</w:t>
      </w:r>
    </w:p>
    <w:p w:rsidR="00340BAC" w:rsidRDefault="00340BAC">
      <w:pPr>
        <w:pStyle w:val="ConsPlusNormal"/>
        <w:jc w:val="right"/>
      </w:pPr>
      <w:r>
        <w:t>Министерства строительства и архитектуры</w:t>
      </w:r>
    </w:p>
    <w:p w:rsidR="00340BAC" w:rsidRDefault="00340BAC">
      <w:pPr>
        <w:pStyle w:val="ConsPlusNormal"/>
        <w:jc w:val="right"/>
      </w:pPr>
      <w:r>
        <w:t>Ульяновской области</w:t>
      </w:r>
    </w:p>
    <w:p w:rsidR="00340BAC" w:rsidRDefault="00340BAC">
      <w:pPr>
        <w:pStyle w:val="ConsPlusNormal"/>
        <w:jc w:val="right"/>
      </w:pPr>
      <w:r>
        <w:t>от 21 сентября 2020 г. N 215-пр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Title"/>
        <w:jc w:val="center"/>
      </w:pPr>
      <w:bookmarkStart w:id="0" w:name="P45"/>
      <w:bookmarkEnd w:id="0"/>
      <w:r>
        <w:t>ПОРЯДОК</w:t>
      </w:r>
    </w:p>
    <w:p w:rsidR="00340BAC" w:rsidRDefault="00340BAC">
      <w:pPr>
        <w:pStyle w:val="ConsPlusTitle"/>
        <w:jc w:val="center"/>
      </w:pPr>
      <w:r>
        <w:t>ПОДАЧИ ГРАЖДАНИНОМ ОБРАЩЕНИЯ В КОМИССИЮ ПО СОБЛЮДЕНИЮ</w:t>
      </w:r>
    </w:p>
    <w:p w:rsidR="00340BAC" w:rsidRDefault="00340BAC">
      <w:pPr>
        <w:pStyle w:val="ConsPlusTitle"/>
        <w:jc w:val="center"/>
      </w:pPr>
      <w:r>
        <w:t>ТРЕБОВАНИЙ К СЛУЖЕБНОМУ ПОВЕДЕНИЮ ГОСУДАРСТВЕННЫХ</w:t>
      </w:r>
    </w:p>
    <w:p w:rsidR="00340BAC" w:rsidRDefault="00340BAC">
      <w:pPr>
        <w:pStyle w:val="ConsPlusTitle"/>
        <w:jc w:val="center"/>
      </w:pPr>
      <w:r>
        <w:t>ГРАЖДАНСКИХ СЛУЖАЩИХ МИНИСТЕРСТВА ИМУЩЕСТВЕННЫХ ОТНОШЕНИЙ</w:t>
      </w:r>
    </w:p>
    <w:p w:rsidR="00340BAC" w:rsidRDefault="00340BAC">
      <w:pPr>
        <w:pStyle w:val="ConsPlusTitle"/>
        <w:jc w:val="center"/>
      </w:pPr>
      <w:r>
        <w:t>И АРХИТЕКТУРЫ УЛЬЯНОВСКОЙ ОБЛАСТИ И УРЕГУЛИРОВАНИЮ КОНФЛИКТА</w:t>
      </w:r>
    </w:p>
    <w:p w:rsidR="00340BAC" w:rsidRDefault="00340BAC">
      <w:pPr>
        <w:pStyle w:val="ConsPlusTitle"/>
        <w:jc w:val="center"/>
      </w:pPr>
      <w:r>
        <w:t>ИНТЕРЕСОВ О ДАЧЕ СОГЛАСИЯ НА ЗАМЕЩЕНИЕ НА УСЛОВИЯХ ТРУДОВОГО</w:t>
      </w:r>
    </w:p>
    <w:p w:rsidR="00340BAC" w:rsidRDefault="00340BAC">
      <w:pPr>
        <w:pStyle w:val="ConsPlusTitle"/>
        <w:jc w:val="center"/>
      </w:pPr>
      <w:r>
        <w:t>ДОГОВОРА ДОЛЖНОСТИ В ОРГАНИЗАЦИИ И (ИЛИ) ВЫПОЛНЕНИЕ В ДАННОЙ</w:t>
      </w:r>
    </w:p>
    <w:p w:rsidR="00340BAC" w:rsidRDefault="00340BAC">
      <w:pPr>
        <w:pStyle w:val="ConsPlusTitle"/>
        <w:jc w:val="center"/>
      </w:pPr>
      <w:r>
        <w:t>ОРГАНИЗАЦИИ РАБОТЫ (ОКАЗАНИЕ ДАННОЙ ОРГАНИЗАЦИИ УСЛУГ)</w:t>
      </w:r>
    </w:p>
    <w:p w:rsidR="00340BAC" w:rsidRDefault="00340BAC">
      <w:pPr>
        <w:pStyle w:val="ConsPlusTitle"/>
        <w:jc w:val="center"/>
      </w:pPr>
      <w:r>
        <w:t>В ТЕЧЕНИЕ МЕСЯЦА СТОИМОСТЬЮ БОЛЕЕ СТА ТЫСЯЧ РУБЛЕЙ</w:t>
      </w:r>
    </w:p>
    <w:p w:rsidR="00340BAC" w:rsidRDefault="00340BAC">
      <w:pPr>
        <w:pStyle w:val="ConsPlusTitle"/>
        <w:jc w:val="center"/>
      </w:pPr>
      <w:r>
        <w:t>НА УСЛОВИЯХ ГРАЖДАНСКО-ПРАВОВОГО ДОГОВОРА</w:t>
      </w:r>
    </w:p>
    <w:p w:rsidR="00340BAC" w:rsidRDefault="00340BAC">
      <w:pPr>
        <w:pStyle w:val="ConsPlusTitle"/>
        <w:jc w:val="center"/>
      </w:pPr>
      <w:r>
        <w:t>(ГРАЖДАНСКО-ПРАВОВЫХ ДОГОВОРОВ)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ind w:firstLine="540"/>
        <w:jc w:val="both"/>
      </w:pPr>
      <w:r>
        <w:t xml:space="preserve">1. Настоящий Порядок устанавливает правила подачи гражданином, замещавшим в Министерстве имущественных отношений и архитектуры Ульяновской области (далее - Министерство) должность государственной гражданской службы, включенную в перечень должностей, утвержденный нормативным правовым актом Министерства (далее - гражданин),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(далее также - Комиссия) обращения о даче согласия на замещение на условиях трудового договора должности в коммерческой или некоммерческой </w:t>
      </w:r>
      <w:r>
        <w:lastRenderedPageBreak/>
        <w:t>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государственной гражданской службы.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государственному управлению указанной организацией входили в его должностные (служебные) обязанности, представляет в департамент финансового, правового и административного обеспечения Министерства (далее - департамент) </w:t>
      </w:r>
      <w:hyperlink w:anchor="P95">
        <w:r>
          <w:rPr>
            <w:color w:val="0000FF"/>
          </w:rPr>
          <w:t>обращение</w:t>
        </w:r>
      </w:hyperlink>
      <w:r>
        <w:t xml:space="preserve"> по форме согласно приложению N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В обращении указываются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3. Обращение, поступившее в департамент, подлежит регистрации в </w:t>
      </w:r>
      <w:hyperlink w:anchor="P157">
        <w:r>
          <w:rPr>
            <w:color w:val="0000FF"/>
          </w:rPr>
          <w:t>журнале</w:t>
        </w:r>
      </w:hyperlink>
      <w: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форма которого установлена приложением N 2 к настоящему Порядку.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Обращение, поступившее по почте, регистрируется в день его поступления, обращение, представленное гражданином лично, - незамедлительно.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4. Департаментом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2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в соответствии с требованиями </w:t>
      </w:r>
      <w:hyperlink r:id="rId21">
        <w:r>
          <w:rPr>
            <w:color w:val="0000FF"/>
          </w:rPr>
          <w:t>пункта 19</w:t>
        </w:r>
      </w:hyperlink>
      <w:r>
        <w:t xml:space="preserve">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утвержденного приказом Министерства строительства и архитектуры Ульяновской области от 16.05.2019 N 86-пр "Об утверждении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интересов" (далее - Положение о Комиссии).</w:t>
      </w:r>
    </w:p>
    <w:p w:rsidR="00340BAC" w:rsidRDefault="00340BAC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1</w:t>
      </w:r>
    </w:p>
    <w:p w:rsidR="00340BAC" w:rsidRDefault="00340BAC">
      <w:pPr>
        <w:pStyle w:val="ConsPlusNormal"/>
        <w:jc w:val="right"/>
      </w:pPr>
      <w:r>
        <w:lastRenderedPageBreak/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к</w:t>
      </w:r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государственных</w:t>
      </w:r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1" w:name="P95"/>
      <w:bookmarkEnd w:id="1"/>
      <w:r>
        <w:t xml:space="preserve">                                 ОБРАЩЕНИЕ</w:t>
      </w:r>
    </w:p>
    <w:p w:rsidR="00340BAC" w:rsidRDefault="00340BAC">
      <w:pPr>
        <w:pStyle w:val="ConsPlusNonformat"/>
        <w:jc w:val="both"/>
      </w:pPr>
      <w:r>
        <w:t xml:space="preserve">  о даче согласия на замещение на условиях трудового договора должности в</w:t>
      </w:r>
    </w:p>
    <w:p w:rsidR="00340BAC" w:rsidRDefault="00340BAC">
      <w:pPr>
        <w:pStyle w:val="ConsPlusNonformat"/>
        <w:jc w:val="both"/>
      </w:pPr>
      <w:r>
        <w:t>организации и (или) выполнение в данной организации работы (оказание данной</w:t>
      </w:r>
    </w:p>
    <w:p w:rsidR="00340BAC" w:rsidRDefault="00340BAC">
      <w:pPr>
        <w:pStyle w:val="ConsPlusNonformat"/>
        <w:jc w:val="both"/>
      </w:pPr>
      <w:r>
        <w:t xml:space="preserve"> организации услуг) в течение месяца стоимостью более ста тысяч рублей на</w:t>
      </w:r>
    </w:p>
    <w:p w:rsidR="00340BAC" w:rsidRDefault="00340BAC">
      <w:pPr>
        <w:pStyle w:val="ConsPlusNonformat"/>
        <w:jc w:val="both"/>
      </w:pPr>
      <w:r>
        <w:t xml:space="preserve">  условиях гражданско-правового договора (гражданско-правовых договоров)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340BAC" w:rsidRDefault="00340BAC">
      <w:pPr>
        <w:pStyle w:val="ConsPlusNonformat"/>
        <w:jc w:val="both"/>
      </w:pPr>
      <w:r>
        <w:t>замещавший в Министерстве имущественных отношений и архитектуры Ульяновской</w:t>
      </w:r>
    </w:p>
    <w:p w:rsidR="00340BAC" w:rsidRDefault="00340BAC">
      <w:pPr>
        <w:pStyle w:val="ConsPlusNonformat"/>
        <w:jc w:val="both"/>
      </w:pPr>
      <w:r>
        <w:t>области в период с _______ по _______ должность государственной гражданской</w:t>
      </w:r>
    </w:p>
    <w:p w:rsidR="00340BAC" w:rsidRDefault="00340BAC">
      <w:pPr>
        <w:pStyle w:val="ConsPlusNonformat"/>
        <w:jc w:val="both"/>
      </w:pPr>
      <w:r>
        <w:t>службы Ульяновской области 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(наименование должности, должностные (служебные) обязанности,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исполняемые во время замещения должности государственной гражданской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службы в Министерстве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Ульяновской области, функции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по государственному управлению в отношении коммерческой</w:t>
      </w:r>
    </w:p>
    <w:p w:rsidR="00340BAC" w:rsidRDefault="00340BAC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340BAC" w:rsidRDefault="00340BAC">
      <w:pPr>
        <w:pStyle w:val="ConsPlusNonformat"/>
        <w:jc w:val="both"/>
      </w:pPr>
      <w:r>
        <w:t xml:space="preserve">в  соответствии со </w:t>
      </w:r>
      <w:hyperlink r:id="rId24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</w:t>
      </w:r>
    </w:p>
    <w:p w:rsidR="00340BAC" w:rsidRDefault="00340BAC">
      <w:pPr>
        <w:pStyle w:val="ConsPlusNonformat"/>
        <w:jc w:val="both"/>
      </w:pPr>
      <w:r>
        <w:t>противодействии коррупции" прошу дать согласие на замещение должности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(наименование должности, которую гражданин планирует замещать)</w:t>
      </w:r>
    </w:p>
    <w:p w:rsidR="00340BAC" w:rsidRDefault="00340BAC">
      <w:pPr>
        <w:pStyle w:val="ConsPlusNonformat"/>
        <w:jc w:val="both"/>
      </w:pPr>
      <w:r>
        <w:t>в 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(наименование и местонахождение коммерческой или некоммерческой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организации, характер ее деятельности)</w:t>
      </w:r>
    </w:p>
    <w:p w:rsidR="00340BAC" w:rsidRDefault="00340BAC">
      <w:pPr>
        <w:pStyle w:val="ConsPlusNonformat"/>
        <w:jc w:val="both"/>
      </w:pPr>
      <w:r>
        <w:t>либо на выполнение работ (оказание услуг) на условиях  гражданско-правового</w:t>
      </w:r>
    </w:p>
    <w:p w:rsidR="00340BAC" w:rsidRDefault="00340BAC">
      <w:pPr>
        <w:pStyle w:val="ConsPlusNonformat"/>
        <w:jc w:val="both"/>
      </w:pPr>
      <w:r>
        <w:t>договора 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(виды работ (услуг), которые гражданин будет выполнять (оказывать)</w:t>
      </w:r>
    </w:p>
    <w:p w:rsidR="00340BAC" w:rsidRDefault="00340BAC">
      <w:pPr>
        <w:pStyle w:val="ConsPlusNonformat"/>
        <w:jc w:val="both"/>
      </w:pPr>
      <w:r>
        <w:t>в ________________________________________________________________________.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 xml:space="preserve">       (наименование и местонахождение коммерческой или некоммерческой</w:t>
      </w:r>
    </w:p>
    <w:p w:rsidR="00340BAC" w:rsidRDefault="00340BAC">
      <w:pPr>
        <w:pStyle w:val="ConsPlusNonformat"/>
        <w:jc w:val="both"/>
      </w:pPr>
      <w:r>
        <w:t xml:space="preserve">                    организации, характер ее деятельности)</w:t>
      </w:r>
    </w:p>
    <w:p w:rsidR="00340BAC" w:rsidRDefault="00340BAC">
      <w:pPr>
        <w:pStyle w:val="ConsPlusNonformat"/>
        <w:jc w:val="both"/>
      </w:pPr>
      <w:r>
        <w:t>В  мои  должностные  обязанности  будет  входить  (выполняемые  мною работы</w:t>
      </w:r>
    </w:p>
    <w:p w:rsidR="00340BAC" w:rsidRDefault="00340BAC">
      <w:pPr>
        <w:pStyle w:val="ConsPlusNonformat"/>
        <w:jc w:val="both"/>
      </w:pPr>
      <w:r>
        <w:t>(оказываемые мной услуги) будут включать): 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  (краткое описание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должностных обязанностей, вид договора</w:t>
      </w:r>
    </w:p>
    <w:p w:rsidR="00340BAC" w:rsidRDefault="00340BAC">
      <w:pPr>
        <w:pStyle w:val="ConsPlusNonformat"/>
        <w:jc w:val="both"/>
      </w:pPr>
      <w:r>
        <w:t xml:space="preserve">                    (трудовой или гражданско-правовой),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lastRenderedPageBreak/>
        <w:t xml:space="preserve">    характер выполняемых работ (оказываемых услуг) в случае заключения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гражданско-правового договора, срок действия договора, сумма оплаты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за выполнение (оказание) по договору работы (услуги)</w:t>
      </w:r>
    </w:p>
    <w:p w:rsidR="00340BAC" w:rsidRDefault="00340BAC">
      <w:pPr>
        <w:pStyle w:val="ConsPlusNonformat"/>
        <w:jc w:val="both"/>
      </w:pPr>
      <w:r>
        <w:t>_____ _________ 20__ г.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(подпись лица,        (расшифровка подписи)</w:t>
      </w:r>
    </w:p>
    <w:p w:rsidR="00340BAC" w:rsidRDefault="00340BAC">
      <w:pPr>
        <w:pStyle w:val="ConsPlusNonformat"/>
        <w:jc w:val="both"/>
      </w:pPr>
      <w:r>
        <w:t xml:space="preserve">                        направляющего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2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center"/>
      </w:pPr>
      <w:bookmarkStart w:id="2" w:name="P157"/>
      <w:bookmarkEnd w:id="2"/>
      <w:r>
        <w:t>ЖУРНАЛ</w:t>
      </w:r>
    </w:p>
    <w:p w:rsidR="00340BAC" w:rsidRDefault="00340BAC">
      <w:pPr>
        <w:pStyle w:val="ConsPlusNormal"/>
        <w:jc w:val="center"/>
      </w:pPr>
      <w:r>
        <w:t>регистрации обращений о даче согласия на замещение</w:t>
      </w:r>
    </w:p>
    <w:p w:rsidR="00340BAC" w:rsidRDefault="00340BAC">
      <w:pPr>
        <w:pStyle w:val="ConsPlusNormal"/>
        <w:jc w:val="center"/>
      </w:pPr>
      <w:r>
        <w:t>на условиях трудового договора должности в коммерческой или</w:t>
      </w:r>
    </w:p>
    <w:p w:rsidR="00340BAC" w:rsidRDefault="00340BAC">
      <w:pPr>
        <w:pStyle w:val="ConsPlusNormal"/>
        <w:jc w:val="center"/>
      </w:pPr>
      <w:r>
        <w:t>некоммерческой организации и (или) выполнение в данной</w:t>
      </w:r>
    </w:p>
    <w:p w:rsidR="00340BAC" w:rsidRDefault="00340BAC">
      <w:pPr>
        <w:pStyle w:val="ConsPlusNormal"/>
        <w:jc w:val="center"/>
      </w:pPr>
      <w:r>
        <w:t>организации работы (оказание данной организации услуг)</w:t>
      </w:r>
    </w:p>
    <w:p w:rsidR="00340BAC" w:rsidRDefault="00340BAC">
      <w:pPr>
        <w:pStyle w:val="ConsPlusNormal"/>
        <w:jc w:val="center"/>
      </w:pPr>
      <w:r>
        <w:t>в течение месяца стоимостью более ста тысяч рублей</w:t>
      </w:r>
    </w:p>
    <w:p w:rsidR="00340BAC" w:rsidRDefault="00340BAC">
      <w:pPr>
        <w:pStyle w:val="ConsPlusNormal"/>
        <w:jc w:val="center"/>
      </w:pPr>
      <w:r>
        <w:t>на условиях гражданско-правового договора</w:t>
      </w:r>
    </w:p>
    <w:p w:rsidR="00340BAC" w:rsidRDefault="00340BAC">
      <w:pPr>
        <w:pStyle w:val="ConsPlusNormal"/>
        <w:jc w:val="center"/>
      </w:pPr>
      <w:r>
        <w:t>(гражданско-правовых договоров)</w:t>
      </w:r>
    </w:p>
    <w:p w:rsidR="00340BAC" w:rsidRDefault="00340B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417"/>
        <w:gridCol w:w="1191"/>
        <w:gridCol w:w="1417"/>
        <w:gridCol w:w="907"/>
        <w:gridCol w:w="1757"/>
      </w:tblGrid>
      <w:tr w:rsidR="00340BAC">
        <w:tc>
          <w:tcPr>
            <w:tcW w:w="510" w:type="dxa"/>
          </w:tcPr>
          <w:p w:rsidR="00340BAC" w:rsidRDefault="00340BA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1871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гражданина, замещавшего должность государственной гражданской службы в Министерстве имущественных отношений и архитектуры Ульяновской области, подавшего обращение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  <w:jc w:val="both"/>
            </w:pPr>
            <w:r>
              <w:t>Дата регистрации обращения</w:t>
            </w:r>
          </w:p>
        </w:tc>
        <w:tc>
          <w:tcPr>
            <w:tcW w:w="1191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и подпись должностного лица, принявшего обращение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  <w:jc w:val="both"/>
            </w:pPr>
            <w:r>
              <w:t>Наименование должности,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 на условиях гражданско-правового договора</w:t>
            </w:r>
          </w:p>
        </w:tc>
        <w:tc>
          <w:tcPr>
            <w:tcW w:w="907" w:type="dxa"/>
          </w:tcPr>
          <w:p w:rsidR="00340BAC" w:rsidRDefault="00340BAC">
            <w:pPr>
              <w:pStyle w:val="ConsPlusNormal"/>
              <w:jc w:val="both"/>
            </w:pPr>
            <w:r>
              <w:t>Дата рассмотрения обращения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  <w:jc w:val="both"/>
            </w:pPr>
            <w:r>
              <w:t>Решение, принятое Комиссией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с указанием даты и номера протокола</w:t>
            </w:r>
          </w:p>
        </w:tc>
      </w:tr>
      <w:tr w:rsidR="00340BAC">
        <w:tc>
          <w:tcPr>
            <w:tcW w:w="510" w:type="dxa"/>
          </w:tcPr>
          <w:p w:rsidR="00340BAC" w:rsidRDefault="00340BAC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340BAC" w:rsidRDefault="00340BAC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340BAC" w:rsidRDefault="00340BAC">
            <w:pPr>
              <w:pStyle w:val="ConsPlusNormal"/>
            </w:pPr>
            <w:r>
              <w:t>6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  <w:r>
              <w:t>7</w:t>
            </w:r>
          </w:p>
        </w:tc>
      </w:tr>
      <w:tr w:rsidR="00340BAC">
        <w:tc>
          <w:tcPr>
            <w:tcW w:w="510" w:type="dxa"/>
          </w:tcPr>
          <w:p w:rsidR="00340BAC" w:rsidRDefault="00340BAC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90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</w:p>
        </w:tc>
      </w:tr>
      <w:tr w:rsidR="00340BAC">
        <w:tc>
          <w:tcPr>
            <w:tcW w:w="510" w:type="dxa"/>
          </w:tcPr>
          <w:p w:rsidR="00340BAC" w:rsidRDefault="00340BAC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90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0"/>
      </w:pPr>
      <w:r>
        <w:t>Приложение N 2</w:t>
      </w:r>
    </w:p>
    <w:p w:rsidR="00340BAC" w:rsidRDefault="00340BAC">
      <w:pPr>
        <w:pStyle w:val="ConsPlusNormal"/>
        <w:jc w:val="right"/>
      </w:pPr>
      <w:r>
        <w:t>к приказу</w:t>
      </w:r>
    </w:p>
    <w:p w:rsidR="00340BAC" w:rsidRDefault="00340BAC">
      <w:pPr>
        <w:pStyle w:val="ConsPlusNormal"/>
        <w:jc w:val="right"/>
      </w:pPr>
      <w:r>
        <w:t>Министерства строительства и архитектуры</w:t>
      </w:r>
    </w:p>
    <w:p w:rsidR="00340BAC" w:rsidRDefault="00340BAC">
      <w:pPr>
        <w:pStyle w:val="ConsPlusNormal"/>
        <w:jc w:val="right"/>
      </w:pPr>
      <w:r>
        <w:t>Ульяновской области</w:t>
      </w:r>
    </w:p>
    <w:p w:rsidR="00340BAC" w:rsidRDefault="00340BAC">
      <w:pPr>
        <w:pStyle w:val="ConsPlusNormal"/>
        <w:jc w:val="right"/>
      </w:pPr>
      <w:r>
        <w:t>от 21 сентября 2020 г. N 215-пр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Title"/>
        <w:jc w:val="center"/>
      </w:pPr>
      <w:bookmarkStart w:id="3" w:name="P205"/>
      <w:bookmarkEnd w:id="3"/>
      <w:r>
        <w:t>ПОРЯДОК</w:t>
      </w:r>
    </w:p>
    <w:p w:rsidR="00340BAC" w:rsidRDefault="00340BAC">
      <w:pPr>
        <w:pStyle w:val="ConsPlusTitle"/>
        <w:jc w:val="center"/>
      </w:pPr>
      <w:r>
        <w:t>ПОДАЧИ ГОСУДАРСТВЕННЫМ ГРАЖДАНСКИМ СЛУЖАЩИМ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ЗАЯВЛЕНИЯ В КОМИССИЮ ПО СОБЛЮДЕНИЮ ТРЕБОВАНИЙ К СЛУЖЕБНОМУ</w:t>
      </w:r>
    </w:p>
    <w:p w:rsidR="00340BAC" w:rsidRDefault="00340BAC">
      <w:pPr>
        <w:pStyle w:val="ConsPlusTitle"/>
        <w:jc w:val="center"/>
      </w:pPr>
      <w:r>
        <w:t>ПОВЕДЕНИЮ ГОСУДАРСТВЕННЫХ ГРАЖДАНСКИХ СЛУЖАЩИХ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И УРЕГУЛИРОВАНИЮ КОНФЛИКТА ИНТЕРЕСОВ О НЕВОЗМОЖНОСТИ</w:t>
      </w:r>
    </w:p>
    <w:p w:rsidR="00340BAC" w:rsidRDefault="00340BAC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340BAC" w:rsidRDefault="00340BA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340BAC" w:rsidRDefault="00340BAC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ind w:firstLine="540"/>
        <w:jc w:val="both"/>
      </w:pPr>
      <w:r>
        <w:t>1. Настоящий Порядок устанавливает правила подачи государственным гражданским служащим Министерства имущественных отношений и архитектуры Ульяновской области (далее - гражданский служащий, Министерство соответственно)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(далее - Комиссия) заявления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2. Гражданский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 в департамент финансового, правового и административного обеспечения Министерства (далее - департамент) </w:t>
      </w:r>
      <w:hyperlink w:anchor="P253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3. Заявление, поступившее в департамент, подлежит регистрации в </w:t>
      </w:r>
      <w:hyperlink w:anchor="P304">
        <w:r>
          <w:rPr>
            <w:color w:val="0000FF"/>
          </w:rPr>
          <w:t>журнале</w:t>
        </w:r>
      </w:hyperlink>
      <w:r>
        <w:t xml:space="preserve"> регистрации заявлений государственных гражданских служащих Министерства имущественных отношений и архитектуры Ульяновской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N 2 к настоящему Порядку.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Заявление, представленное гражданским служащим, подлежит регистрации незамедлительно.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 в соответствии с </w:t>
      </w:r>
      <w:hyperlink r:id="rId29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утвержденным приказом </w:t>
      </w:r>
      <w:r>
        <w:lastRenderedPageBreak/>
        <w:t>Министерства строительства и архитектуры Ульяновской области от 16.05.2019 N 86-пр "Об утверждении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интересов".</w:t>
      </w:r>
    </w:p>
    <w:p w:rsidR="00340BAC" w:rsidRDefault="00340BAC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1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к</w:t>
      </w:r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государственных</w:t>
      </w:r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4" w:name="P253"/>
      <w:bookmarkEnd w:id="4"/>
      <w:r>
        <w:t xml:space="preserve">                                 ЗАЯВЛЕНИЕ</w:t>
      </w:r>
    </w:p>
    <w:p w:rsidR="00340BAC" w:rsidRDefault="00340BAC">
      <w:pPr>
        <w:pStyle w:val="ConsPlusNonformat"/>
        <w:jc w:val="both"/>
      </w:pPr>
      <w:r>
        <w:t xml:space="preserve">  о невозможности по объективным причинам представить сведения о доходах,</w:t>
      </w:r>
    </w:p>
    <w:p w:rsidR="00340BAC" w:rsidRDefault="00340BAC">
      <w:pPr>
        <w:pStyle w:val="ConsPlusNonformat"/>
        <w:jc w:val="both"/>
      </w:pPr>
      <w:r>
        <w:t xml:space="preserve">  расходах, об имуществе и обязательствах имущественного характера своих</w:t>
      </w:r>
    </w:p>
    <w:p w:rsidR="00340BAC" w:rsidRDefault="00340BAC">
      <w:pPr>
        <w:pStyle w:val="ConsPlusNonformat"/>
        <w:jc w:val="both"/>
      </w:pPr>
      <w:r>
        <w:t xml:space="preserve">               супруги (супруга) и несовершеннолетних детей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(фамилия, имя, отчество (последнее - при наличии))</w:t>
      </w:r>
    </w:p>
    <w:p w:rsidR="00340BAC" w:rsidRDefault="00340BAC">
      <w:pPr>
        <w:pStyle w:val="ConsPlusNonformat"/>
        <w:jc w:val="both"/>
      </w:pPr>
      <w:r>
        <w:t>замещающий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 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не  имею  возможности  представить в управление по вопросам государственной</w:t>
      </w:r>
    </w:p>
    <w:p w:rsidR="00340BAC" w:rsidRDefault="00340BAC">
      <w:pPr>
        <w:pStyle w:val="ConsPlusNonformat"/>
        <w:jc w:val="both"/>
      </w:pPr>
      <w:r>
        <w:t>службы  и  кадров  администрации Губернатора Ульяновской области сведения о</w:t>
      </w:r>
    </w:p>
    <w:p w:rsidR="00340BAC" w:rsidRDefault="00340BAC">
      <w:pPr>
        <w:pStyle w:val="ConsPlusNonformat"/>
        <w:jc w:val="both"/>
      </w:pPr>
      <w:r>
        <w:t>доходах,  расходах,  об имуществе и обязательствах имущественного характера</w:t>
      </w:r>
    </w:p>
    <w:p w:rsidR="00340BAC" w:rsidRDefault="00340BAC">
      <w:pPr>
        <w:pStyle w:val="ConsPlusNonformat"/>
        <w:jc w:val="both"/>
      </w:pPr>
      <w:r>
        <w:t>своих супруги (супруга) и/или несовершеннолетних детей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340BAC" w:rsidRDefault="00340BAC">
      <w:pPr>
        <w:pStyle w:val="ConsPlusNonformat"/>
        <w:jc w:val="both"/>
      </w:pPr>
      <w:r>
        <w:t xml:space="preserve">             супруги (супруга) и/или несовершеннолетних детей)</w:t>
      </w:r>
    </w:p>
    <w:p w:rsidR="00340BAC" w:rsidRDefault="00340BAC">
      <w:pPr>
        <w:pStyle w:val="ConsPlusNonformat"/>
        <w:jc w:val="both"/>
      </w:pPr>
      <w:r>
        <w:t>___________________________________________________ за ___________________,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        (указать период)</w:t>
      </w:r>
    </w:p>
    <w:p w:rsidR="00340BAC" w:rsidRDefault="00340BAC">
      <w:pPr>
        <w:pStyle w:val="ConsPlusNonformat"/>
        <w:jc w:val="both"/>
      </w:pPr>
      <w:r>
        <w:t>проживающих 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(адрес проживания)</w:t>
      </w:r>
    </w:p>
    <w:p w:rsidR="00340BAC" w:rsidRDefault="00340BAC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(указать причины, по которым невозможно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представить сведения о доходах, расходах, об имуществе и обязательствах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имущественного характера своих супруги (супруга)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и несовершеннолетних детей)</w:t>
      </w:r>
    </w:p>
    <w:p w:rsidR="00340BAC" w:rsidRDefault="00340BAC">
      <w:pPr>
        <w:pStyle w:val="ConsPlusNonformat"/>
        <w:jc w:val="both"/>
      </w:pPr>
      <w:r>
        <w:lastRenderedPageBreak/>
        <w:t>К   заявлению   прилагаю  следующие  документы,  подтверждающие  изложенную</w:t>
      </w:r>
    </w:p>
    <w:p w:rsidR="00340BAC" w:rsidRDefault="00340BAC">
      <w:pPr>
        <w:pStyle w:val="ConsPlusNonformat"/>
        <w:jc w:val="both"/>
      </w:pPr>
      <w:r>
        <w:t>информацию:</w:t>
      </w:r>
    </w:p>
    <w:p w:rsidR="00340BAC" w:rsidRDefault="00340BAC">
      <w:pPr>
        <w:pStyle w:val="ConsPlusNonformat"/>
        <w:jc w:val="both"/>
      </w:pPr>
      <w:r>
        <w:t>1.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2.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3. _______________________________________________________________________.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____ ___________ 20__ г. ________________________ 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(подпись лица,        (расшифровка подписи)</w:t>
      </w:r>
    </w:p>
    <w:p w:rsidR="00340BAC" w:rsidRDefault="00340BAC">
      <w:pPr>
        <w:pStyle w:val="ConsPlusNonformat"/>
        <w:jc w:val="both"/>
      </w:pPr>
      <w:r>
        <w:t xml:space="preserve">                         направляющего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2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center"/>
      </w:pPr>
      <w:bookmarkStart w:id="5" w:name="P304"/>
      <w:bookmarkEnd w:id="5"/>
      <w:r>
        <w:t>ЖУРНАЛ</w:t>
      </w:r>
    </w:p>
    <w:p w:rsidR="00340BAC" w:rsidRDefault="00340BAC">
      <w:pPr>
        <w:pStyle w:val="ConsPlusNormal"/>
        <w:jc w:val="center"/>
      </w:pPr>
      <w:r>
        <w:t>регистрации заявлений государственных гражданских служащих</w:t>
      </w:r>
    </w:p>
    <w:p w:rsidR="00340BAC" w:rsidRDefault="00340BAC">
      <w:pPr>
        <w:pStyle w:val="ConsPlusNormal"/>
        <w:jc w:val="center"/>
      </w:pPr>
      <w:r>
        <w:t>Министерства имущественных отношений и архитектуры</w:t>
      </w:r>
    </w:p>
    <w:p w:rsidR="00340BAC" w:rsidRDefault="00340BAC">
      <w:pPr>
        <w:pStyle w:val="ConsPlusNormal"/>
        <w:jc w:val="center"/>
      </w:pPr>
      <w:r>
        <w:t>Ульяновской области о невозможности по объективным причинам</w:t>
      </w:r>
    </w:p>
    <w:p w:rsidR="00340BAC" w:rsidRDefault="00340BAC">
      <w:pPr>
        <w:pStyle w:val="ConsPlusNormal"/>
        <w:jc w:val="center"/>
      </w:pPr>
      <w:r>
        <w:t>представить сведения о доходах, расходах, об имуществе</w:t>
      </w:r>
    </w:p>
    <w:p w:rsidR="00340BAC" w:rsidRDefault="00340BAC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340BAC" w:rsidRDefault="00340BAC">
      <w:pPr>
        <w:pStyle w:val="ConsPlusNormal"/>
        <w:jc w:val="center"/>
      </w:pPr>
      <w:r>
        <w:t>(супруга) и несовершеннолетних детей</w:t>
      </w:r>
    </w:p>
    <w:p w:rsidR="00340BAC" w:rsidRDefault="00340B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1417"/>
        <w:gridCol w:w="1417"/>
        <w:gridCol w:w="1587"/>
        <w:gridCol w:w="2098"/>
      </w:tblGrid>
      <w:tr w:rsidR="00340BAC">
        <w:tc>
          <w:tcPr>
            <w:tcW w:w="680" w:type="dxa"/>
          </w:tcPr>
          <w:p w:rsidR="00340BAC" w:rsidRDefault="00340BA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государственного гражданского служащего Министерства имущественных отношений и архитектуры Ульяновской области, представившего заявление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  <w:jc w:val="both"/>
            </w:pPr>
            <w:r>
              <w:t>Дата регистрации заявления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1587" w:type="dxa"/>
          </w:tcPr>
          <w:p w:rsidR="00340BAC" w:rsidRDefault="00340BAC">
            <w:pPr>
              <w:pStyle w:val="ConsPlusNormal"/>
              <w:jc w:val="both"/>
            </w:pPr>
            <w:r>
              <w:t>Дата рассмотрения заявления</w:t>
            </w:r>
          </w:p>
        </w:tc>
        <w:tc>
          <w:tcPr>
            <w:tcW w:w="2098" w:type="dxa"/>
          </w:tcPr>
          <w:p w:rsidR="00340BAC" w:rsidRDefault="00340BAC">
            <w:pPr>
              <w:pStyle w:val="ConsPlusNormal"/>
              <w:jc w:val="both"/>
            </w:pPr>
            <w:r>
              <w:t>Решение, принятое Комиссией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с указанием даты и номера протокола</w:t>
            </w: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340BAC" w:rsidRDefault="00340BAC">
            <w:pPr>
              <w:pStyle w:val="ConsPlusNormal"/>
            </w:pPr>
            <w:r>
              <w:t>6</w:t>
            </w: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2098" w:type="dxa"/>
          </w:tcPr>
          <w:p w:rsidR="00340BAC" w:rsidRDefault="00340BAC">
            <w:pPr>
              <w:pStyle w:val="ConsPlusNormal"/>
            </w:pP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41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2098" w:type="dxa"/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0"/>
      </w:pPr>
      <w:r>
        <w:t>Приложение N 3</w:t>
      </w:r>
    </w:p>
    <w:p w:rsidR="00340BAC" w:rsidRDefault="00340BAC">
      <w:pPr>
        <w:pStyle w:val="ConsPlusNormal"/>
        <w:jc w:val="right"/>
      </w:pPr>
      <w:r>
        <w:lastRenderedPageBreak/>
        <w:t>к приказу</w:t>
      </w:r>
    </w:p>
    <w:p w:rsidR="00340BAC" w:rsidRDefault="00340BAC">
      <w:pPr>
        <w:pStyle w:val="ConsPlusNormal"/>
        <w:jc w:val="right"/>
      </w:pPr>
      <w:r>
        <w:t>Министерства строительства и архитектуры</w:t>
      </w:r>
    </w:p>
    <w:p w:rsidR="00340BAC" w:rsidRDefault="00340BAC">
      <w:pPr>
        <w:pStyle w:val="ConsPlusNormal"/>
        <w:jc w:val="right"/>
      </w:pPr>
      <w:r>
        <w:t>Ульяновской области</w:t>
      </w:r>
    </w:p>
    <w:p w:rsidR="00340BAC" w:rsidRDefault="00340BAC">
      <w:pPr>
        <w:pStyle w:val="ConsPlusNormal"/>
        <w:jc w:val="right"/>
      </w:pPr>
      <w:r>
        <w:t>от 21 сентября 2020 г. N 215-пр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Title"/>
        <w:jc w:val="center"/>
      </w:pPr>
      <w:bookmarkStart w:id="6" w:name="P347"/>
      <w:bookmarkEnd w:id="6"/>
      <w:r>
        <w:t>ПОРЯДОК</w:t>
      </w:r>
    </w:p>
    <w:p w:rsidR="00340BAC" w:rsidRDefault="00340BAC">
      <w:pPr>
        <w:pStyle w:val="ConsPlusTitle"/>
        <w:jc w:val="center"/>
      </w:pPr>
      <w:r>
        <w:t>ПОДАЧИ ГОСУДАРСТВЕННЫМ ГРАЖДАНСКИМ СЛУЖАЩИМ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ЗАЯВЛЕНИЯ В КОМИССИЮ ПО СОБЛЮДЕНИЮ ТРЕБОВАНИЙ К СЛУЖЕБНОМУ</w:t>
      </w:r>
    </w:p>
    <w:p w:rsidR="00340BAC" w:rsidRDefault="00340BAC">
      <w:pPr>
        <w:pStyle w:val="ConsPlusTitle"/>
        <w:jc w:val="center"/>
      </w:pPr>
      <w:r>
        <w:t>ПОВЕДЕНИЮ ГОСУДАРСТВЕННЫХ ГРАЖДАНСКИХ СЛУЖАЩИХ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И УРЕГУЛИРОВАНИЮ КОНФЛИКТА ИНТЕРЕСОВ О НЕВОЗМОЖНОСТИ</w:t>
      </w:r>
    </w:p>
    <w:p w:rsidR="00340BAC" w:rsidRDefault="00340BAC">
      <w:pPr>
        <w:pStyle w:val="ConsPlusTitle"/>
        <w:jc w:val="center"/>
      </w:pPr>
      <w:r>
        <w:t>ВЫПОЛНИТЬ ТРЕБОВАНИЯ ФЕДЕРАЛЬНОГО ЗАКОНА ОТ 07.05.2013 N</w:t>
      </w:r>
    </w:p>
    <w:p w:rsidR="00340BAC" w:rsidRDefault="00340BAC">
      <w:pPr>
        <w:pStyle w:val="ConsPlusTitle"/>
        <w:jc w:val="center"/>
      </w:pPr>
      <w:r>
        <w:t>79-ФЗ "О ЗАПРЕТЕ ОТДЕЛЬНЫМ КАТЕГОРИЯМ ЛИЦ ОТКРЫВАТЬ И ИМЕТЬ</w:t>
      </w:r>
    </w:p>
    <w:p w:rsidR="00340BAC" w:rsidRDefault="00340BAC">
      <w:pPr>
        <w:pStyle w:val="ConsPlusTitle"/>
        <w:jc w:val="center"/>
      </w:pPr>
      <w:r>
        <w:t>СЧЕТА (ВКЛАДЫ), ХРАНИТЬ НАЛИЧНЫЕ ДЕНЕЖНЫЕ СРЕДСТВА</w:t>
      </w:r>
    </w:p>
    <w:p w:rsidR="00340BAC" w:rsidRDefault="00340BAC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340BAC" w:rsidRDefault="00340BAC">
      <w:pPr>
        <w:pStyle w:val="ConsPlusTitle"/>
        <w:jc w:val="center"/>
      </w:pPr>
      <w:r>
        <w:t>ТЕРРИТОРИИ РОССИЙСКОЙ ФЕДЕРАЦИИ, ВЛАДЕТЬ И (ИЛИ)</w:t>
      </w:r>
    </w:p>
    <w:p w:rsidR="00340BAC" w:rsidRDefault="00340BAC">
      <w:pPr>
        <w:pStyle w:val="ConsPlusTitle"/>
        <w:jc w:val="center"/>
      </w:pPr>
      <w:r>
        <w:t>ПОЛЬЗОВАТЬСЯ ИНОСТРАННЫМИ ФИНАНСОВЫМИ ИНСТРУМЕНТАМИ"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ind w:firstLine="540"/>
        <w:jc w:val="both"/>
      </w:pPr>
      <w:r>
        <w:t xml:space="preserve">1. Настоящий Порядок устанавливает правила подачи государственным гражданским служащим Министерства имущественных отношений и архитектуры Ульяновской области (далее - гражданский служащий, Министерство соответственно) в Комиссию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(далее - Комиссия) заявления о невозможности выполнить требования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заявление).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2. Гражданский служащий, не имеющий возможности выполнить требования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представляет в департамент финансового, правового и административного обеспечения Министерства (далее - департамент) </w:t>
      </w:r>
      <w:hyperlink w:anchor="P397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как только ему стало известно о наличии указанных в настоящем пункте ареста, запрета распоряжения или иных обстоятельств.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К заявлению гражданский служащий приобщает материалы, подтверждающие невозможность выполнить требования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3. Заявление, поступившее в департамент, подлежит незамедлительной регистрации в </w:t>
      </w:r>
      <w:hyperlink w:anchor="P466">
        <w:r>
          <w:rPr>
            <w:color w:val="0000FF"/>
          </w:rPr>
          <w:t>журнале</w:t>
        </w:r>
      </w:hyperlink>
      <w:r>
        <w:t xml:space="preserve"> регистрации заявлений государственных гражданских служащих Министерства имущественных отношений и архитектуры Ульяновской области о невозможности по объективным причинам выполнить требования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</w:t>
      </w:r>
      <w: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форма которого установлена приложением N 2 к настоящему Порядку.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4. Заявление и другие материалы в течение семи рабочих дней со дня поступления заявления в департамент передаются в Комиссию и рассматриваются ею в порядке и сроки, установленные </w:t>
      </w:r>
      <w:hyperlink r:id="rId40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утвержденным приказом Министерства строительства и архитектуры Ульяновской области от 16.05.2019 N 86-пр "Об утверждении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интересов".</w:t>
      </w:r>
    </w:p>
    <w:p w:rsidR="00340BAC" w:rsidRDefault="00340BAC">
      <w:pPr>
        <w:pStyle w:val="ConsPlusNormal"/>
        <w:jc w:val="both"/>
      </w:pPr>
      <w:r>
        <w:t xml:space="preserve">(п. 4 в ред. </w:t>
      </w:r>
      <w:hyperlink r:id="rId41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1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к</w:t>
      </w:r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государственных</w:t>
      </w:r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7" w:name="P397"/>
      <w:bookmarkEnd w:id="7"/>
      <w:r>
        <w:t xml:space="preserve">                                 ЗАЯВЛЕНИЕ</w:t>
      </w:r>
    </w:p>
    <w:p w:rsidR="00340BAC" w:rsidRDefault="00340BAC">
      <w:pPr>
        <w:pStyle w:val="ConsPlusNonformat"/>
        <w:jc w:val="both"/>
      </w:pPr>
      <w:r>
        <w:t xml:space="preserve">       о невозможности по объективным причинам выполнить требования</w:t>
      </w:r>
    </w:p>
    <w:p w:rsidR="00340BAC" w:rsidRDefault="00340BAC">
      <w:pPr>
        <w:pStyle w:val="ConsPlusNonformat"/>
        <w:jc w:val="both"/>
      </w:pPr>
      <w:r>
        <w:t xml:space="preserve">          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07.05.2013 N 79-ФЗ "О запрете</w:t>
      </w:r>
    </w:p>
    <w:p w:rsidR="00340BAC" w:rsidRDefault="00340BAC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340BAC" w:rsidRDefault="00340BAC">
      <w:pPr>
        <w:pStyle w:val="ConsPlusNonformat"/>
        <w:jc w:val="both"/>
      </w:pPr>
      <w:r>
        <w:t xml:space="preserve">    денежные средства и ценности в иностранных банках, расположенных за</w:t>
      </w:r>
    </w:p>
    <w:p w:rsidR="00340BAC" w:rsidRDefault="00340BAC">
      <w:pPr>
        <w:pStyle w:val="ConsPlusNonformat"/>
        <w:jc w:val="both"/>
      </w:pPr>
      <w:r>
        <w:t xml:space="preserve">  пределами территории Российской Федерации, владеть и (или) пользоваться</w:t>
      </w:r>
    </w:p>
    <w:p w:rsidR="00340BAC" w:rsidRDefault="00340BAC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340BAC" w:rsidRDefault="00340BAC">
      <w:pPr>
        <w:pStyle w:val="ConsPlusNonformat"/>
        <w:jc w:val="both"/>
      </w:pPr>
      <w:r>
        <w:t>замещающий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не  имею возможности выполнить требования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07.05.2013</w:t>
      </w:r>
    </w:p>
    <w:p w:rsidR="00340BAC" w:rsidRDefault="00340BAC">
      <w:pPr>
        <w:pStyle w:val="ConsPlusNonformat"/>
        <w:jc w:val="both"/>
      </w:pPr>
      <w:r>
        <w:t>N  79-ФЗ  "О  запрете  отдельным  категориям  лиц  открывать  и иметь счета</w:t>
      </w:r>
    </w:p>
    <w:p w:rsidR="00340BAC" w:rsidRDefault="00340BAC">
      <w:pPr>
        <w:pStyle w:val="ConsPlusNonformat"/>
        <w:jc w:val="both"/>
      </w:pPr>
      <w:r>
        <w:t>(вклады),  хранить  наличные  денежные  средства  и  ценности в иностранных</w:t>
      </w:r>
    </w:p>
    <w:p w:rsidR="00340BAC" w:rsidRDefault="00340BAC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340BAC" w:rsidRDefault="00340BAC">
      <w:pPr>
        <w:pStyle w:val="ConsPlusNonformat"/>
        <w:jc w:val="both"/>
      </w:pPr>
      <w:r>
        <w:lastRenderedPageBreak/>
        <w:t>и  (или)  пользоваться  иностранными  финансовыми  инструментами" в связи с</w:t>
      </w:r>
    </w:p>
    <w:p w:rsidR="00340BAC" w:rsidRDefault="00340BAC">
      <w:pPr>
        <w:pStyle w:val="ConsPlusNonformat"/>
        <w:jc w:val="both"/>
      </w:pPr>
      <w:r>
        <w:t>арестом,   запретом   распоряжения,   наложенными   компетентными  органами</w:t>
      </w:r>
    </w:p>
    <w:p w:rsidR="00340BAC" w:rsidRDefault="00340BAC">
      <w:pPr>
        <w:pStyle w:val="ConsPlusNonformat"/>
        <w:jc w:val="both"/>
      </w:pPr>
      <w:r>
        <w:t>иностранного   государства   в  соответствии  с  законодательством  данного</w:t>
      </w:r>
    </w:p>
    <w:p w:rsidR="00340BAC" w:rsidRDefault="00340BAC">
      <w:pPr>
        <w:pStyle w:val="ConsPlusNonformat"/>
        <w:jc w:val="both"/>
      </w:pPr>
      <w:r>
        <w:t>иностранного  государства, на территории которого находятся счета (вклады),</w:t>
      </w:r>
    </w:p>
    <w:p w:rsidR="00340BAC" w:rsidRDefault="00340BAC">
      <w:pPr>
        <w:pStyle w:val="ConsPlusNonformat"/>
        <w:jc w:val="both"/>
      </w:pPr>
      <w:r>
        <w:t>осуществляется хранение наличных денежных средств и ценностей в иностранном</w:t>
      </w:r>
    </w:p>
    <w:p w:rsidR="00340BAC" w:rsidRDefault="00340BAC">
      <w:pPr>
        <w:pStyle w:val="ConsPlusNonformat"/>
        <w:jc w:val="both"/>
      </w:pPr>
      <w:r>
        <w:t>банке  и  (или)  имеются  иностранные финансовые инструменты, или в связи с</w:t>
      </w:r>
    </w:p>
    <w:p w:rsidR="00340BAC" w:rsidRDefault="00340BAC">
      <w:pPr>
        <w:pStyle w:val="ConsPlusNonformat"/>
        <w:jc w:val="both"/>
      </w:pPr>
      <w:r>
        <w:t>иными  обстоятельствами,  не  зависящими  от  его воли или воли его супруги</w:t>
      </w:r>
    </w:p>
    <w:p w:rsidR="00340BAC" w:rsidRDefault="00340BAC">
      <w:pPr>
        <w:pStyle w:val="ConsPlusNonformat"/>
        <w:jc w:val="both"/>
      </w:pPr>
      <w:r>
        <w:t>(супруга) и несовершеннолетних детей 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340BAC" w:rsidRDefault="00340BAC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340BAC" w:rsidRDefault="00340BAC">
      <w:pPr>
        <w:pStyle w:val="ConsPlusNonformat"/>
        <w:jc w:val="both"/>
      </w:pPr>
      <w:r>
        <w:t>_____________________________________________________ за _________________,</w:t>
      </w:r>
    </w:p>
    <w:p w:rsidR="00340BAC" w:rsidRDefault="00340BAC">
      <w:pPr>
        <w:pStyle w:val="ConsPlusNonformat"/>
        <w:jc w:val="both"/>
      </w:pPr>
      <w:r>
        <w:t xml:space="preserve">    супруги (супруга) и несовершеннолетних детей)         (указать период)</w:t>
      </w:r>
    </w:p>
    <w:p w:rsidR="00340BAC" w:rsidRDefault="00340BAC">
      <w:pPr>
        <w:pStyle w:val="ConsPlusNonformat"/>
        <w:jc w:val="both"/>
      </w:pPr>
      <w:r>
        <w:t>проживающих 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(адрес проживания)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(указать причины, по которым невозможно выполнить требования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07.05.2013 N 79-ФЗ "О запрете отдельным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категориям лиц открывать и иметь счета (вклады), хранить наличные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денежные средства и ценности в иностранных банках, расположенных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за пределами территории Российской Федерации, владеть и (или)</w:t>
      </w:r>
    </w:p>
    <w:p w:rsidR="00340BAC" w:rsidRDefault="00340BAC">
      <w:pPr>
        <w:pStyle w:val="ConsPlusNonformat"/>
        <w:jc w:val="both"/>
      </w:pPr>
      <w:r>
        <w:t xml:space="preserve">                               пользоваться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иностранными финансовыми инструментами")</w:t>
      </w:r>
    </w:p>
    <w:p w:rsidR="00340BAC" w:rsidRDefault="00340BAC">
      <w:pPr>
        <w:pStyle w:val="ConsPlusNonformat"/>
        <w:jc w:val="both"/>
      </w:pPr>
      <w:r>
        <w:t>К   заявлению   прилагаю  следующие  документы,  подтверждающие  изложенную</w:t>
      </w:r>
    </w:p>
    <w:p w:rsidR="00340BAC" w:rsidRDefault="00340BAC">
      <w:pPr>
        <w:pStyle w:val="ConsPlusNonformat"/>
        <w:jc w:val="both"/>
      </w:pPr>
      <w:r>
        <w:t>информацию:</w:t>
      </w:r>
    </w:p>
    <w:p w:rsidR="00340BAC" w:rsidRDefault="00340BAC">
      <w:pPr>
        <w:pStyle w:val="ConsPlusNonformat"/>
        <w:jc w:val="both"/>
      </w:pPr>
      <w:r>
        <w:t>1.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2.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3. _______________________________________________________________________.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 ___________ 20__ г. 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(подпись лица,         (расшифровка подписи)</w:t>
      </w:r>
    </w:p>
    <w:p w:rsidR="00340BAC" w:rsidRDefault="00340BAC">
      <w:pPr>
        <w:pStyle w:val="ConsPlusNonformat"/>
        <w:jc w:val="both"/>
      </w:pPr>
      <w:r>
        <w:t xml:space="preserve">                        направляющего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2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center"/>
      </w:pPr>
      <w:bookmarkStart w:id="8" w:name="P466"/>
      <w:bookmarkEnd w:id="8"/>
      <w:r>
        <w:t>ЖУРНАЛ</w:t>
      </w:r>
    </w:p>
    <w:p w:rsidR="00340BAC" w:rsidRDefault="00340BAC">
      <w:pPr>
        <w:pStyle w:val="ConsPlusNormal"/>
        <w:jc w:val="center"/>
      </w:pPr>
      <w:r>
        <w:t>регистрации заявлений государственных гражданских служащих</w:t>
      </w:r>
    </w:p>
    <w:p w:rsidR="00340BAC" w:rsidRDefault="00340BAC">
      <w:pPr>
        <w:pStyle w:val="ConsPlusNormal"/>
        <w:jc w:val="center"/>
      </w:pPr>
      <w:r>
        <w:t>Министерства имущественных отношений и архитектуры</w:t>
      </w:r>
    </w:p>
    <w:p w:rsidR="00340BAC" w:rsidRDefault="00340BAC">
      <w:pPr>
        <w:pStyle w:val="ConsPlusNormal"/>
        <w:jc w:val="center"/>
      </w:pPr>
      <w:r>
        <w:t>Ульяновской области о невозможности по объективным причинам</w:t>
      </w:r>
    </w:p>
    <w:p w:rsidR="00340BAC" w:rsidRDefault="00340BAC">
      <w:pPr>
        <w:pStyle w:val="ConsPlusNormal"/>
        <w:jc w:val="center"/>
      </w:pPr>
      <w:r>
        <w:t xml:space="preserve">выполнить требования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07.05.2013 N</w:t>
      </w:r>
    </w:p>
    <w:p w:rsidR="00340BAC" w:rsidRDefault="00340BAC">
      <w:pPr>
        <w:pStyle w:val="ConsPlusNormal"/>
        <w:jc w:val="center"/>
      </w:pPr>
      <w:r>
        <w:t>79-ФЗ "О запрете отдельным категориям лиц открывать и иметь</w:t>
      </w:r>
    </w:p>
    <w:p w:rsidR="00340BAC" w:rsidRDefault="00340BAC">
      <w:pPr>
        <w:pStyle w:val="ConsPlusNormal"/>
        <w:jc w:val="center"/>
      </w:pPr>
      <w:r>
        <w:t>счета (вклады), хранить наличные денежные средства</w:t>
      </w:r>
    </w:p>
    <w:p w:rsidR="00340BAC" w:rsidRDefault="00340BAC">
      <w:pPr>
        <w:pStyle w:val="ConsPlusNormal"/>
        <w:jc w:val="center"/>
      </w:pPr>
      <w:r>
        <w:t>и ценности в иностранных банках, расположенных за пределами</w:t>
      </w:r>
    </w:p>
    <w:p w:rsidR="00340BAC" w:rsidRDefault="00340BAC">
      <w:pPr>
        <w:pStyle w:val="ConsPlusNormal"/>
        <w:jc w:val="center"/>
      </w:pPr>
      <w:r>
        <w:t>территории Российской Федерации, владеть и (или)</w:t>
      </w:r>
    </w:p>
    <w:p w:rsidR="00340BAC" w:rsidRDefault="00340BAC">
      <w:pPr>
        <w:pStyle w:val="ConsPlusNormal"/>
        <w:jc w:val="center"/>
      </w:pPr>
      <w:r>
        <w:t>пользоваться иностранными финансовыми инструментами"</w:t>
      </w:r>
    </w:p>
    <w:p w:rsidR="00340BAC" w:rsidRDefault="00340B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1"/>
        <w:gridCol w:w="1531"/>
        <w:gridCol w:w="1587"/>
        <w:gridCol w:w="1191"/>
        <w:gridCol w:w="1786"/>
      </w:tblGrid>
      <w:tr w:rsidR="00340BAC">
        <w:tc>
          <w:tcPr>
            <w:tcW w:w="737" w:type="dxa"/>
          </w:tcPr>
          <w:p w:rsidR="00340BAC" w:rsidRDefault="00340BAC">
            <w:pPr>
              <w:pStyle w:val="ConsPlusNormal"/>
              <w:jc w:val="both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государственного гражданского служащего Министерства имущественных отношений и архитектуры Ульяновской области, представившего заявление</w:t>
            </w:r>
          </w:p>
        </w:tc>
        <w:tc>
          <w:tcPr>
            <w:tcW w:w="1531" w:type="dxa"/>
          </w:tcPr>
          <w:p w:rsidR="00340BAC" w:rsidRDefault="00340BAC">
            <w:pPr>
              <w:pStyle w:val="ConsPlusNormal"/>
              <w:jc w:val="both"/>
            </w:pPr>
            <w:r>
              <w:t>Дата регистрации заявления</w:t>
            </w:r>
          </w:p>
        </w:tc>
        <w:tc>
          <w:tcPr>
            <w:tcW w:w="1587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1191" w:type="dxa"/>
          </w:tcPr>
          <w:p w:rsidR="00340BAC" w:rsidRDefault="00340BAC">
            <w:pPr>
              <w:pStyle w:val="ConsPlusNormal"/>
              <w:jc w:val="both"/>
            </w:pPr>
            <w:r>
              <w:t>Дата рассмотрения заявления</w:t>
            </w:r>
          </w:p>
        </w:tc>
        <w:tc>
          <w:tcPr>
            <w:tcW w:w="1786" w:type="dxa"/>
          </w:tcPr>
          <w:p w:rsidR="00340BAC" w:rsidRDefault="00340BAC">
            <w:pPr>
              <w:pStyle w:val="ConsPlusNormal"/>
              <w:jc w:val="both"/>
            </w:pPr>
            <w:r>
              <w:t>Решение, принятое Комиссией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с указанием даты и номера протокола</w:t>
            </w:r>
          </w:p>
        </w:tc>
      </w:tr>
      <w:tr w:rsidR="00340BAC">
        <w:tc>
          <w:tcPr>
            <w:tcW w:w="737" w:type="dxa"/>
          </w:tcPr>
          <w:p w:rsidR="00340BAC" w:rsidRDefault="00340BAC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340BAC" w:rsidRDefault="00340BAC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340BAC" w:rsidRDefault="00340BAC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  <w:r>
              <w:t>5</w:t>
            </w:r>
          </w:p>
        </w:tc>
        <w:tc>
          <w:tcPr>
            <w:tcW w:w="1786" w:type="dxa"/>
          </w:tcPr>
          <w:p w:rsidR="00340BAC" w:rsidRDefault="00340BAC">
            <w:pPr>
              <w:pStyle w:val="ConsPlusNormal"/>
            </w:pPr>
            <w:r>
              <w:t>6</w:t>
            </w:r>
          </w:p>
        </w:tc>
      </w:tr>
      <w:tr w:rsidR="00340BAC">
        <w:tc>
          <w:tcPr>
            <w:tcW w:w="737" w:type="dxa"/>
          </w:tcPr>
          <w:p w:rsidR="00340BAC" w:rsidRDefault="00340BAC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3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786" w:type="dxa"/>
          </w:tcPr>
          <w:p w:rsidR="00340BAC" w:rsidRDefault="00340BAC">
            <w:pPr>
              <w:pStyle w:val="ConsPlusNormal"/>
            </w:pPr>
          </w:p>
        </w:tc>
      </w:tr>
      <w:tr w:rsidR="00340BAC">
        <w:tc>
          <w:tcPr>
            <w:tcW w:w="737" w:type="dxa"/>
          </w:tcPr>
          <w:p w:rsidR="00340BAC" w:rsidRDefault="00340BAC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3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58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19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786" w:type="dxa"/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0"/>
      </w:pPr>
      <w:r>
        <w:t>Приложение N 4</w:t>
      </w:r>
    </w:p>
    <w:p w:rsidR="00340BAC" w:rsidRDefault="00340BAC">
      <w:pPr>
        <w:pStyle w:val="ConsPlusNormal"/>
        <w:jc w:val="right"/>
      </w:pPr>
      <w:r>
        <w:t>к приказу</w:t>
      </w:r>
    </w:p>
    <w:p w:rsidR="00340BAC" w:rsidRDefault="00340BAC">
      <w:pPr>
        <w:pStyle w:val="ConsPlusNormal"/>
        <w:jc w:val="right"/>
      </w:pPr>
      <w:r>
        <w:t>Министерства строительства и архитектуры</w:t>
      </w:r>
    </w:p>
    <w:p w:rsidR="00340BAC" w:rsidRDefault="00340BAC">
      <w:pPr>
        <w:pStyle w:val="ConsPlusNormal"/>
        <w:jc w:val="right"/>
      </w:pPr>
      <w:r>
        <w:t>Ульяновской области</w:t>
      </w:r>
    </w:p>
    <w:p w:rsidR="00340BAC" w:rsidRDefault="00340BAC">
      <w:pPr>
        <w:pStyle w:val="ConsPlusNormal"/>
        <w:jc w:val="right"/>
      </w:pPr>
      <w:r>
        <w:t>от 21 сентября 2020 г. N 215-пр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Title"/>
        <w:jc w:val="center"/>
      </w:pPr>
      <w:bookmarkStart w:id="9" w:name="P512"/>
      <w:bookmarkEnd w:id="9"/>
      <w:r>
        <w:t>ПОРЯДОК</w:t>
      </w:r>
    </w:p>
    <w:p w:rsidR="00340BAC" w:rsidRDefault="00340BAC">
      <w:pPr>
        <w:pStyle w:val="ConsPlusTitle"/>
        <w:jc w:val="center"/>
      </w:pPr>
      <w:r>
        <w:t>ПОДАЧИ ГОСУДАРСТВЕННЫМ ГРАЖДАНСКИМ СЛУЖАЩИМ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УВЕДОМЛЕНИЯ В КОМИССИЮ ПО СОБЛЮДЕНИЮ ТРЕБОВАНИЙ К СЛУЖЕБНОМУ</w:t>
      </w:r>
    </w:p>
    <w:p w:rsidR="00340BAC" w:rsidRDefault="00340BAC">
      <w:pPr>
        <w:pStyle w:val="ConsPlusTitle"/>
        <w:jc w:val="center"/>
      </w:pPr>
      <w:r>
        <w:t>ПОВЕДЕНИЮ ГОСУДАРСТВЕННЫХ ГРАЖДАНСКИХ СЛУЖАЩИХ МИНИСТЕРСТВА</w:t>
      </w:r>
    </w:p>
    <w:p w:rsidR="00340BAC" w:rsidRDefault="00340BAC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40BAC" w:rsidRDefault="00340BAC">
      <w:pPr>
        <w:pStyle w:val="ConsPlusTitle"/>
        <w:jc w:val="center"/>
      </w:pPr>
      <w:r>
        <w:t>И УРЕГУЛИРОВАНИЮ КОНФЛИКТА ИНТЕРЕСОВ О ВОЗНИКНОВЕНИИ ЛИЧНОЙ</w:t>
      </w:r>
    </w:p>
    <w:p w:rsidR="00340BAC" w:rsidRDefault="00340BAC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340BAC" w:rsidRDefault="00340BAC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ind w:firstLine="540"/>
        <w:jc w:val="both"/>
      </w:pPr>
      <w:r>
        <w:t>1. Настоящий Порядок устанавливает правила подачи государственным гражданским служащим Министерства имущественных отношений и архитектуры Ульяновской области (далее - гражданский служащий, Министерство соответственно) представителю нанимателя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lastRenderedPageBreak/>
        <w:t>2. 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3.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4. </w:t>
      </w:r>
      <w:hyperlink w:anchor="P564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Порядку, на имя Министра имущественных отношений и архитектуры Ульяновской области представляется в департамент финансового, правового и административного обеспечения Министерства (далее - департамент). В случае если уведомление не может быть представлено гражданским служащим лично, оно направляется по почте с уведомлением о вручении.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5. Уведомление в день его поступления подлежит обязательной регистрации должностным лицом департамента в </w:t>
      </w:r>
      <w:hyperlink w:anchor="P610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N 2 к настоящему Порядку.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Отметка о получении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6. Департаментом осуществляется предварительное рассмотрение уведомления, по результатам которого подготавливается мотивированное заключение о соблюдении гражданином требований </w:t>
      </w:r>
      <w:hyperlink r:id="rId51">
        <w:r>
          <w:rPr>
            <w:color w:val="0000FF"/>
          </w:rPr>
          <w:t>статьи 11</w:t>
        </w:r>
      </w:hyperlink>
      <w:r>
        <w:t xml:space="preserve"> Федерального закона от 25.12.2008 N 273-ФЗ "О противодействии коррупции" в соответствии с требованиями </w:t>
      </w:r>
      <w:hyperlink r:id="rId52">
        <w:r>
          <w:rPr>
            <w:color w:val="0000FF"/>
          </w:rPr>
          <w:t>пункта 19</w:t>
        </w:r>
      </w:hyperlink>
      <w:r>
        <w:t xml:space="preserve">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утвержденного приказом Министерства строительства и архитектуры Ульяновской области от 16.05.2019 N 86-пр "Об утверждении Положения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интересов" (далее - Положение о комиссии).</w:t>
      </w:r>
    </w:p>
    <w:p w:rsidR="00340BAC" w:rsidRDefault="00340BAC">
      <w:pPr>
        <w:pStyle w:val="ConsPlusNormal"/>
        <w:jc w:val="both"/>
      </w:pPr>
      <w:r>
        <w:t xml:space="preserve">(п. 6 в ред. </w:t>
      </w:r>
      <w:hyperlink r:id="rId53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7. Должностное лицо департамента направляет уведомление, а также мотивированное заключение и другие материалы председателю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(далее - Комиссия) в течение семи рабочих дней со дня его регистрации.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t xml:space="preserve">9. В случае принятия Комиссией решения, предусмотренного </w:t>
      </w:r>
      <w:hyperlink r:id="rId55">
        <w:r>
          <w:rPr>
            <w:color w:val="0000FF"/>
          </w:rPr>
          <w:t>подпунктом "б" пункта 33</w:t>
        </w:r>
      </w:hyperlink>
      <w:r>
        <w:t xml:space="preserve"> Положения о Комиссии, гражданский служащий и (или) Министр имущественных отношений и архитектуры Ульяновской области принимает меры по урегулированию конфликта интересов или по недопущению его возникновения в соответствии с законодательством Российской Федерации.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spacing w:before="200"/>
        <w:ind w:firstLine="540"/>
        <w:jc w:val="both"/>
      </w:pPr>
      <w:r>
        <w:lastRenderedPageBreak/>
        <w:t xml:space="preserve">10. В случае принятия Комиссией решения, предусмотренного </w:t>
      </w:r>
      <w:hyperlink r:id="rId57">
        <w:r>
          <w:rPr>
            <w:color w:val="0000FF"/>
          </w:rPr>
          <w:t>подпунктом "в" пункта 33</w:t>
        </w:r>
      </w:hyperlink>
      <w:r>
        <w:t xml:space="preserve"> Положения о Комиссии, Министр имущественных отношений и архитектуры Ульяновской области инициирует проведение в установленном порядке проверки для решения вопроса о применении в отношении гражданского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340BAC" w:rsidRDefault="00340BA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1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 Министру имущественных отношений</w:t>
      </w:r>
    </w:p>
    <w:p w:rsidR="00340BAC" w:rsidRDefault="00340BAC">
      <w:pPr>
        <w:pStyle w:val="ConsPlusNonformat"/>
        <w:jc w:val="both"/>
      </w:pPr>
      <w:r>
        <w:t xml:space="preserve">                                       и архитектуры Ульяновской области</w:t>
      </w:r>
    </w:p>
    <w:p w:rsidR="00340BAC" w:rsidRDefault="00340BA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10" w:name="P564"/>
      <w:bookmarkEnd w:id="10"/>
      <w:r>
        <w:t xml:space="preserve">                                УВЕДОМЛЕНИЕ</w:t>
      </w:r>
    </w:p>
    <w:p w:rsidR="00340BAC" w:rsidRDefault="00340BA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0BAC" w:rsidRDefault="00340BAC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340BAC" w:rsidRDefault="00340BAC">
      <w:pPr>
        <w:pStyle w:val="ConsPlusNonformat"/>
        <w:jc w:val="both"/>
      </w:pPr>
      <w:r>
        <w:t xml:space="preserve">                           к конфликту интересов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340BAC" w:rsidRDefault="00340BAC">
      <w:pPr>
        <w:pStyle w:val="ConsPlusNonformat"/>
        <w:jc w:val="both"/>
      </w:pPr>
      <w:r>
        <w:t>замещающий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340BAC" w:rsidRDefault="00340BAC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340BAC" w:rsidRDefault="00340BAC">
      <w:pPr>
        <w:pStyle w:val="ConsPlusNonformat"/>
        <w:jc w:val="both"/>
      </w:pPr>
      <w:r>
        <w:t>интересов (нужное подчеркнуть).</w:t>
      </w:r>
    </w:p>
    <w:p w:rsidR="00340BAC" w:rsidRDefault="00340BAC">
      <w:pPr>
        <w:pStyle w:val="ConsPlusNonformat"/>
        <w:jc w:val="both"/>
      </w:pPr>
      <w:r>
        <w:t>Обстоятельства,      являющиеся     основанием     возникновения     личной</w:t>
      </w:r>
    </w:p>
    <w:p w:rsidR="00340BAC" w:rsidRDefault="00340BAC">
      <w:pPr>
        <w:pStyle w:val="ConsPlusNonformat"/>
        <w:jc w:val="both"/>
      </w:pPr>
      <w:r>
        <w:t>заинтересованности: 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Должностные  обязанности,  на  исполнение которых влияет или может повлиять</w:t>
      </w:r>
    </w:p>
    <w:p w:rsidR="00340BAC" w:rsidRDefault="00340BAC">
      <w:pPr>
        <w:pStyle w:val="ConsPlusNonformat"/>
        <w:jc w:val="both"/>
      </w:pPr>
      <w:r>
        <w:t>личная заинтересованность: 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Предлагаемые (принятые) меры по предотвращению или урегулированию конфликта</w:t>
      </w:r>
    </w:p>
    <w:p w:rsidR="00340BAC" w:rsidRDefault="00340BAC">
      <w:pPr>
        <w:pStyle w:val="ConsPlusNonformat"/>
        <w:jc w:val="both"/>
      </w:pPr>
      <w:r>
        <w:t>интересов: 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Намереваюсь  (не намереваюсь) лично присутствовать на заседании Комиссии по</w:t>
      </w:r>
    </w:p>
    <w:p w:rsidR="00340BAC" w:rsidRDefault="00340BAC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340BAC" w:rsidRDefault="00340BAC">
      <w:pPr>
        <w:pStyle w:val="ConsPlusNonformat"/>
        <w:jc w:val="both"/>
      </w:pPr>
      <w:r>
        <w:t>служащих  Министерства  имущественных отношений  и  архитектуры Ульяновской</w:t>
      </w:r>
    </w:p>
    <w:p w:rsidR="00340BAC" w:rsidRDefault="00340BAC">
      <w:pPr>
        <w:pStyle w:val="ConsPlusNonformat"/>
        <w:jc w:val="both"/>
      </w:pPr>
      <w:r>
        <w:t>области и урегулированию  конфликта  интересов при рассмотрении  настоящего</w:t>
      </w:r>
    </w:p>
    <w:p w:rsidR="00340BAC" w:rsidRDefault="00340BAC">
      <w:pPr>
        <w:pStyle w:val="ConsPlusNonformat"/>
        <w:jc w:val="both"/>
      </w:pPr>
      <w:r>
        <w:t>уведомления (нужное подчеркнуть).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 ___________ 20__ г. 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(подпись лица,         (расшифровка подписи)</w:t>
      </w:r>
    </w:p>
    <w:p w:rsidR="00340BAC" w:rsidRDefault="00340BAC">
      <w:pPr>
        <w:pStyle w:val="ConsPlusNonformat"/>
        <w:jc w:val="both"/>
      </w:pPr>
      <w:r>
        <w:lastRenderedPageBreak/>
        <w:t xml:space="preserve">                        направляющего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right"/>
        <w:outlineLvl w:val="1"/>
      </w:pPr>
      <w:r>
        <w:t>Приложение N 2</w:t>
      </w:r>
    </w:p>
    <w:p w:rsidR="00340BAC" w:rsidRDefault="00340BAC">
      <w:pPr>
        <w:pStyle w:val="ConsPlusNormal"/>
        <w:jc w:val="right"/>
      </w:pPr>
      <w:r>
        <w:t>к Порядку</w:t>
      </w:r>
    </w:p>
    <w:p w:rsidR="00340BAC" w:rsidRDefault="00340B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40B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40BAC" w:rsidRDefault="00340BAC">
            <w:pPr>
              <w:pStyle w:val="ConsPlusNormal"/>
              <w:jc w:val="center"/>
            </w:pPr>
            <w:r>
              <w:rPr>
                <w:color w:val="392C69"/>
              </w:rPr>
              <w:t>Ульяновской 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center"/>
      </w:pPr>
      <w:bookmarkStart w:id="11" w:name="P610"/>
      <w:bookmarkEnd w:id="11"/>
      <w:r>
        <w:t>ЖУРНАЛ</w:t>
      </w:r>
    </w:p>
    <w:p w:rsidR="00340BAC" w:rsidRDefault="00340BAC">
      <w:pPr>
        <w:pStyle w:val="ConsPlusNormal"/>
        <w:jc w:val="center"/>
      </w:pPr>
      <w:r>
        <w:t>регистрации уведомлений о возникновении личной</w:t>
      </w:r>
    </w:p>
    <w:p w:rsidR="00340BAC" w:rsidRDefault="00340BAC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340BAC" w:rsidRDefault="00340BAC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340BAC" w:rsidRDefault="00340B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1361"/>
        <w:gridCol w:w="1814"/>
        <w:gridCol w:w="1247"/>
        <w:gridCol w:w="2154"/>
      </w:tblGrid>
      <w:tr w:rsidR="00340BAC">
        <w:tc>
          <w:tcPr>
            <w:tcW w:w="680" w:type="dxa"/>
          </w:tcPr>
          <w:p w:rsidR="00340BAC" w:rsidRDefault="00340BA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и наименование должности государственного гражданского служащего Министерства имущественных отношений и архитектуры Ульяновской области, представившего уведомление</w:t>
            </w:r>
          </w:p>
        </w:tc>
        <w:tc>
          <w:tcPr>
            <w:tcW w:w="1361" w:type="dxa"/>
          </w:tcPr>
          <w:p w:rsidR="00340BAC" w:rsidRDefault="00340BAC">
            <w:pPr>
              <w:pStyle w:val="ConsPlusNormal"/>
              <w:jc w:val="both"/>
            </w:pPr>
            <w:r>
              <w:t>Дата регистрации уведомления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  <w:jc w:val="both"/>
            </w:pPr>
            <w:r>
              <w:t>Фамилия, имя, отчество (последнее - при наличии) и подпись должностного лица, принявшего уведомление</w:t>
            </w:r>
          </w:p>
        </w:tc>
        <w:tc>
          <w:tcPr>
            <w:tcW w:w="1247" w:type="dxa"/>
          </w:tcPr>
          <w:p w:rsidR="00340BAC" w:rsidRDefault="00340BAC">
            <w:pPr>
              <w:pStyle w:val="ConsPlusNormal"/>
              <w:jc w:val="both"/>
            </w:pPr>
            <w:r>
              <w:t>Дата рассмотрения уведомления</w:t>
            </w:r>
          </w:p>
        </w:tc>
        <w:tc>
          <w:tcPr>
            <w:tcW w:w="2154" w:type="dxa"/>
          </w:tcPr>
          <w:p w:rsidR="00340BAC" w:rsidRDefault="00340BAC">
            <w:pPr>
              <w:pStyle w:val="ConsPlusNormal"/>
              <w:jc w:val="both"/>
            </w:pPr>
            <w:r>
              <w:t>Решение, принятое Комиссией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интересов, с указанием даты и номера протокола</w:t>
            </w: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340BAC" w:rsidRDefault="00340BAC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  <w:r>
              <w:t>4</w:t>
            </w:r>
          </w:p>
        </w:tc>
        <w:tc>
          <w:tcPr>
            <w:tcW w:w="1247" w:type="dxa"/>
          </w:tcPr>
          <w:p w:rsidR="00340BAC" w:rsidRDefault="00340BA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340BAC" w:rsidRDefault="00340BAC">
            <w:pPr>
              <w:pStyle w:val="ConsPlusNormal"/>
            </w:pPr>
            <w:r>
              <w:t>6</w:t>
            </w: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36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24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2154" w:type="dxa"/>
          </w:tcPr>
          <w:p w:rsidR="00340BAC" w:rsidRDefault="00340BAC">
            <w:pPr>
              <w:pStyle w:val="ConsPlusNormal"/>
            </w:pPr>
          </w:p>
        </w:tc>
      </w:tr>
      <w:tr w:rsidR="00340BAC">
        <w:tc>
          <w:tcPr>
            <w:tcW w:w="680" w:type="dxa"/>
          </w:tcPr>
          <w:p w:rsidR="00340BAC" w:rsidRDefault="00340BAC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361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814" w:type="dxa"/>
          </w:tcPr>
          <w:p w:rsidR="00340BAC" w:rsidRDefault="00340BAC">
            <w:pPr>
              <w:pStyle w:val="ConsPlusNormal"/>
            </w:pPr>
          </w:p>
        </w:tc>
        <w:tc>
          <w:tcPr>
            <w:tcW w:w="1247" w:type="dxa"/>
          </w:tcPr>
          <w:p w:rsidR="00340BAC" w:rsidRDefault="00340BAC">
            <w:pPr>
              <w:pStyle w:val="ConsPlusNormal"/>
            </w:pPr>
          </w:p>
        </w:tc>
        <w:tc>
          <w:tcPr>
            <w:tcW w:w="2154" w:type="dxa"/>
          </w:tcPr>
          <w:p w:rsidR="00340BAC" w:rsidRDefault="00340BAC">
            <w:pPr>
              <w:pStyle w:val="ConsPlusNormal"/>
            </w:pPr>
          </w:p>
        </w:tc>
      </w:tr>
    </w:tbl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1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40BAC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BAC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BF716E2559853E5F2791498CABE649A78851D4722F636B6EE93D3B6D65CCE72BA697CBE63806122F08847D2FB2y3M" TargetMode="External"/><Relationship Id="rId18" Type="http://schemas.openxmlformats.org/officeDocument/2006/relationships/hyperlink" Target="consultantplus://offline/ref=AFBF716E2559853E5F278F449AC7B843A28B0AD977286C3E31B666663A6CC6B07EE99685A33619122E16837F26744D0BEAB0DBCB5A1369C006F3CEB6y8M" TargetMode="External"/><Relationship Id="rId26" Type="http://schemas.openxmlformats.org/officeDocument/2006/relationships/hyperlink" Target="consultantplus://offline/ref=AFBF716E2559853E5F278F449AC7B843A28B0AD977286C3E31B666663A6CC6B07EE99685A33619122E16837426744D0BEAB0DBCB5A1369C006F3CEB6y8M" TargetMode="External"/><Relationship Id="rId39" Type="http://schemas.openxmlformats.org/officeDocument/2006/relationships/hyperlink" Target="consultantplus://offline/ref=AFBF716E2559853E5F278F449AC7B843A28B0AD977286C3E31B666663A6CC6B07EE99685A33619122E16817D26744D0BEAB0DBCB5A1369C006F3CEB6y8M" TargetMode="External"/><Relationship Id="rId21" Type="http://schemas.openxmlformats.org/officeDocument/2006/relationships/hyperlink" Target="consultantplus://offline/ref=AFBF716E2559853E5F278F449AC7B843A28B0AD977286E3530B666663A6CC6B07EE99685A33619122E17857C26744D0BEAB0DBCB5A1369C006F3CEB6y8M" TargetMode="External"/><Relationship Id="rId34" Type="http://schemas.openxmlformats.org/officeDocument/2006/relationships/hyperlink" Target="consultantplus://offline/ref=AFBF716E2559853E5F2791498CABE649A78851D4722F636B6EE93D3B6D65CCE72BA697CBE63806122F08847D2FB2y3M" TargetMode="External"/><Relationship Id="rId42" Type="http://schemas.openxmlformats.org/officeDocument/2006/relationships/hyperlink" Target="consultantplus://offline/ref=AFBF716E2559853E5F278F449AC7B843A28B0AD977286C3E31B666663A6CC6B07EE99685A33619122E16817E26744D0BEAB0DBCB5A1369C006F3CEB6y8M" TargetMode="External"/><Relationship Id="rId47" Type="http://schemas.openxmlformats.org/officeDocument/2006/relationships/hyperlink" Target="consultantplus://offline/ref=AFBF716E2559853E5F2791498CABE649A78851D4722F636B6EE93D3B6D65CCE72BA697CBE63806122F08847D2FB2y3M" TargetMode="External"/><Relationship Id="rId50" Type="http://schemas.openxmlformats.org/officeDocument/2006/relationships/hyperlink" Target="consultantplus://offline/ref=AFBF716E2559853E5F278F449AC7B843A28B0AD977286C3E31B666663A6CC6B07EE99685A33619122E16817526744D0BEAB0DBCB5A1369C006F3CEB6y8M" TargetMode="External"/><Relationship Id="rId55" Type="http://schemas.openxmlformats.org/officeDocument/2006/relationships/hyperlink" Target="consultantplus://offline/ref=AFBF716E2559853E5F278F449AC7B843A28B0AD977286E3530B666663A6CC6B07EE99685A33619122E168F7D26744D0BEAB0DBCB5A1369C006F3CEB6y8M" TargetMode="External"/><Relationship Id="rId7" Type="http://schemas.openxmlformats.org/officeDocument/2006/relationships/hyperlink" Target="consultantplus://offline/ref=AFBF716E2559853E5F2791498CABE649A08352D47425636B6EE93D3B6D65CCE739A6CFC4EF304C436A438B7C2E3E1C4EA1BFDACAB4y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F716E2559853E5F278F449AC7B843A28B0AD9742E6E3537B666663A6CC6B07EE99697A36E15132D08867C33221C4DBByCM" TargetMode="External"/><Relationship Id="rId20" Type="http://schemas.openxmlformats.org/officeDocument/2006/relationships/hyperlink" Target="consultantplus://offline/ref=AFBF716E2559853E5F2791498CABE649A08352D47425636B6EE93D3B6D65CCE739A6CFC4EF304C436A438B7C2E3E1C4EA1BFDACAB4y7M" TargetMode="External"/><Relationship Id="rId29" Type="http://schemas.openxmlformats.org/officeDocument/2006/relationships/hyperlink" Target="consultantplus://offline/ref=AFBF716E2559853E5F278F449AC7B843A28B0AD977286E3530B666663A6CC6B07EE99685A33619122E16877F26744D0BEAB0DBCB5A1369C006F3CEB6y8M" TargetMode="External"/><Relationship Id="rId41" Type="http://schemas.openxmlformats.org/officeDocument/2006/relationships/hyperlink" Target="consultantplus://offline/ref=AFBF716E2559853E5F278F449AC7B843A28B0AD977286C3E31B666663A6CC6B07EE99685A33619122E16817C26744D0BEAB0DBCB5A1369C006F3CEB6y8M" TargetMode="External"/><Relationship Id="rId54" Type="http://schemas.openxmlformats.org/officeDocument/2006/relationships/hyperlink" Target="consultantplus://offline/ref=AFBF716E2559853E5F278F449AC7B843A28B0AD977286C3E31B666663A6CC6B07EE99685A33619122E168E7C26744D0BEAB0DBCB5A1369C006F3CEB6y8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F716E2559853E5F2791498CABE649A08351DD792B636B6EE93D3B6D65CCE739A6CFC7E73B1915271DD22C6975114EBCA3DAC95A1168DCB0y7M" TargetMode="External"/><Relationship Id="rId11" Type="http://schemas.openxmlformats.org/officeDocument/2006/relationships/hyperlink" Target="consultantplus://offline/ref=AFBF716E2559853E5F278F449AC7B843A28B0AD977286C3E31B666663A6CC6B07EE99685A33619122E16827526744D0BEAB0DBCB5A1369C006F3CEB6y8M" TargetMode="External"/><Relationship Id="rId24" Type="http://schemas.openxmlformats.org/officeDocument/2006/relationships/hyperlink" Target="consultantplus://offline/ref=AFBF716E2559853E5F2791498CABE649A08352D47425636B6EE93D3B6D65CCE739A6CFC4EF304C436A438B7C2E3E1C4EA1BFDACAB4y7M" TargetMode="External"/><Relationship Id="rId32" Type="http://schemas.openxmlformats.org/officeDocument/2006/relationships/hyperlink" Target="consultantplus://offline/ref=AFBF716E2559853E5F278F449AC7B843A28B0AD977286C3E31B666663A6CC6B07EE99685A33619122E16807B26744D0BEAB0DBCB5A1369C006F3CEB6y8M" TargetMode="External"/><Relationship Id="rId37" Type="http://schemas.openxmlformats.org/officeDocument/2006/relationships/hyperlink" Target="consultantplus://offline/ref=AFBF716E2559853E5F2791498CABE649A78851D4722F636B6EE93D3B6D65CCE72BA697CBE63806122F08847D2FB2y3M" TargetMode="External"/><Relationship Id="rId40" Type="http://schemas.openxmlformats.org/officeDocument/2006/relationships/hyperlink" Target="consultantplus://offline/ref=AFBF716E2559853E5F278F449AC7B843A28B0AD977286E3530B666663A6CC6B07EE99685A33619122E16877F26744D0BEAB0DBCB5A1369C006F3CEB6y8M" TargetMode="External"/><Relationship Id="rId45" Type="http://schemas.openxmlformats.org/officeDocument/2006/relationships/hyperlink" Target="consultantplus://offline/ref=AFBF716E2559853E5F2791498CABE649A78851D4722F636B6EE93D3B6D65CCE72BA697CBE63806122F08847D2FB2y3M" TargetMode="External"/><Relationship Id="rId53" Type="http://schemas.openxmlformats.org/officeDocument/2006/relationships/hyperlink" Target="consultantplus://offline/ref=AFBF716E2559853E5F278F449AC7B843A28B0AD977286C3E31B666663A6CC6B07EE99685A33619122E16817426744D0BEAB0DBCB5A1369C006F3CEB6y8M" TargetMode="External"/><Relationship Id="rId58" Type="http://schemas.openxmlformats.org/officeDocument/2006/relationships/hyperlink" Target="consultantplus://offline/ref=AFBF716E2559853E5F278F449AC7B843A28B0AD977286C3E31B666663A6CC6B07EE99685A33619122E168E7E26744D0BEAB0DBCB5A1369C006F3CEB6y8M" TargetMode="External"/><Relationship Id="rId5" Type="http://schemas.openxmlformats.org/officeDocument/2006/relationships/hyperlink" Target="consultantplus://offline/ref=AFBF716E2559853E5F278F449AC7B843A28B0AD977286C3E31B666663A6CC6B07EE99685A33619122E16827926744D0BEAB0DBCB5A1369C006F3CEB6y8M" TargetMode="External"/><Relationship Id="rId15" Type="http://schemas.openxmlformats.org/officeDocument/2006/relationships/hyperlink" Target="consultantplus://offline/ref=AFBF716E2559853E5F278F449AC7B843A28B0AD977286C3E31B666663A6CC6B07EE99685A33619122E16837C26744D0BEAB0DBCB5A1369C006F3CEB6y8M" TargetMode="External"/><Relationship Id="rId23" Type="http://schemas.openxmlformats.org/officeDocument/2006/relationships/hyperlink" Target="consultantplus://offline/ref=AFBF716E2559853E5F278F449AC7B843A28B0AD977286C3E31B666663A6CC6B07EE99685A33619122E16837A26744D0BEAB0DBCB5A1369C006F3CEB6y8M" TargetMode="External"/><Relationship Id="rId28" Type="http://schemas.openxmlformats.org/officeDocument/2006/relationships/hyperlink" Target="consultantplus://offline/ref=AFBF716E2559853E5F278F449AC7B843A28B0AD977286C3E31B666663A6CC6B07EE99685A33619122E16807F26744D0BEAB0DBCB5A1369C006F3CEB6y8M" TargetMode="External"/><Relationship Id="rId36" Type="http://schemas.openxmlformats.org/officeDocument/2006/relationships/hyperlink" Target="consultantplus://offline/ref=AFBF716E2559853E5F2791498CABE649A78851D4722F636B6EE93D3B6D65CCE72BA697CBE63806122F08847D2FB2y3M" TargetMode="External"/><Relationship Id="rId49" Type="http://schemas.openxmlformats.org/officeDocument/2006/relationships/hyperlink" Target="consultantplus://offline/ref=AFBF716E2559853E5F278F449AC7B843A28B0AD977286C3E31B666663A6CC6B07EE99685A33619122E16817A26744D0BEAB0DBCB5A1369C006F3CEB6y8M" TargetMode="External"/><Relationship Id="rId57" Type="http://schemas.openxmlformats.org/officeDocument/2006/relationships/hyperlink" Target="consultantplus://offline/ref=AFBF716E2559853E5F278F449AC7B843A28B0AD977286E3530B666663A6CC6B07EE99685A33619122E168F7C26744D0BEAB0DBCB5A1369C006F3CEB6y8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FBF716E2559853E5F278F449AC7B843A28B0AD977286C3E31B666663A6CC6B07EE99685A33619122E16827B26744D0BEAB0DBCB5A1369C006F3CEB6y8M" TargetMode="External"/><Relationship Id="rId19" Type="http://schemas.openxmlformats.org/officeDocument/2006/relationships/hyperlink" Target="consultantplus://offline/ref=AFBF716E2559853E5F278F449AC7B843A28B0AD977286C3E31B666663A6CC6B07EE99685A33619122E16837926744D0BEAB0DBCB5A1369C006F3CEB6y8M" TargetMode="External"/><Relationship Id="rId31" Type="http://schemas.openxmlformats.org/officeDocument/2006/relationships/hyperlink" Target="consultantplus://offline/ref=AFBF716E2559853E5F278F449AC7B843A28B0AD977286C3E31B666663A6CC6B07EE99685A33619122E16807826744D0BEAB0DBCB5A1369C006F3CEB6y8M" TargetMode="External"/><Relationship Id="rId44" Type="http://schemas.openxmlformats.org/officeDocument/2006/relationships/hyperlink" Target="consultantplus://offline/ref=AFBF716E2559853E5F2791498CABE649A78851D4722F636B6EE93D3B6D65CCE72BA697CBE63806122F08847D2FB2y3M" TargetMode="External"/><Relationship Id="rId52" Type="http://schemas.openxmlformats.org/officeDocument/2006/relationships/hyperlink" Target="consultantplus://offline/ref=AFBF716E2559853E5F278F449AC7B843A28B0AD977286E3530B666663A6CC6B07EE99685A33619122E17857C26744D0BEAB0DBCB5A1369C006F3CEB6y8M" TargetMode="External"/><Relationship Id="rId60" Type="http://schemas.openxmlformats.org/officeDocument/2006/relationships/hyperlink" Target="consultantplus://offline/ref=AFBF716E2559853E5F278F449AC7B843A28B0AD977286C3E31B666663A6CC6B07EE99685A33619122E168E7826744D0BEAB0DBCB5A1369C006F3CEB6y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F716E2559853E5F278F449AC7B843A28B0AD977286E3530B666663A6CC6B07EE99697A36E15132D08867C33221C4DBByCM" TargetMode="External"/><Relationship Id="rId14" Type="http://schemas.openxmlformats.org/officeDocument/2006/relationships/hyperlink" Target="consultantplus://offline/ref=AFBF716E2559853E5F278F449AC7B843A28B0AD977286C3E31B666663A6CC6B07EE99685A33619122E16837D26744D0BEAB0DBCB5A1369C006F3CEB6y8M" TargetMode="External"/><Relationship Id="rId22" Type="http://schemas.openxmlformats.org/officeDocument/2006/relationships/hyperlink" Target="consultantplus://offline/ref=AFBF716E2559853E5F278F449AC7B843A28B0AD977286C3E31B666663A6CC6B07EE99685A33619122E16837826744D0BEAB0DBCB5A1369C006F3CEB6y8M" TargetMode="External"/><Relationship Id="rId27" Type="http://schemas.openxmlformats.org/officeDocument/2006/relationships/hyperlink" Target="consultantplus://offline/ref=AFBF716E2559853E5F278F449AC7B843A28B0AD977286C3E31B666663A6CC6B07EE99685A33619122E16807C26744D0BEAB0DBCB5A1369C006F3CEB6y8M" TargetMode="External"/><Relationship Id="rId30" Type="http://schemas.openxmlformats.org/officeDocument/2006/relationships/hyperlink" Target="consultantplus://offline/ref=AFBF716E2559853E5F278F449AC7B843A28B0AD977286C3E31B666663A6CC6B07EE99685A33619122E16807E26744D0BEAB0DBCB5A1369C006F3CEB6y8M" TargetMode="External"/><Relationship Id="rId35" Type="http://schemas.openxmlformats.org/officeDocument/2006/relationships/hyperlink" Target="consultantplus://offline/ref=AFBF716E2559853E5F278F449AC7B843A28B0AD977286C3E31B666663A6CC6B07EE99685A33619122E16807426744D0BEAB0DBCB5A1369C006F3CEB6y8M" TargetMode="External"/><Relationship Id="rId43" Type="http://schemas.openxmlformats.org/officeDocument/2006/relationships/hyperlink" Target="consultantplus://offline/ref=AFBF716E2559853E5F2791498CABE649A78851D4722F636B6EE93D3B6D65CCE72BA697CBE63806122F08847D2FB2y3M" TargetMode="External"/><Relationship Id="rId48" Type="http://schemas.openxmlformats.org/officeDocument/2006/relationships/hyperlink" Target="consultantplus://offline/ref=AFBF716E2559853E5F278F449AC7B843A28B0AD977286C3E31B666663A6CC6B07EE99685A33619122E16817826744D0BEAB0DBCB5A1369C006F3CEB6y8M" TargetMode="External"/><Relationship Id="rId56" Type="http://schemas.openxmlformats.org/officeDocument/2006/relationships/hyperlink" Target="consultantplus://offline/ref=AFBF716E2559853E5F278F449AC7B843A28B0AD977286C3E31B666663A6CC6B07EE99685A33619122E168E7F26744D0BEAB0DBCB5A1369C006F3CEB6y8M" TargetMode="External"/><Relationship Id="rId8" Type="http://schemas.openxmlformats.org/officeDocument/2006/relationships/hyperlink" Target="consultantplus://offline/ref=AFBF716E2559853E5F2791498CABE649A08151D3762C636B6EE93D3B6D65CCE72BA697CBE63806122F08847D2FB2y3M" TargetMode="External"/><Relationship Id="rId51" Type="http://schemas.openxmlformats.org/officeDocument/2006/relationships/hyperlink" Target="consultantplus://offline/ref=AFBF716E2559853E5F2791498CABE649A08352D47425636B6EE93D3B6D65CCE739A6CFC7E53E13467F52D3702C23024FBEA3D8C846B1y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BF716E2559853E5F278F449AC7B843A28B0AD977286C3E31B666663A6CC6B07EE99685A33619122E16827426744D0BEAB0DBCB5A1369C006F3CEB6y8M" TargetMode="External"/><Relationship Id="rId17" Type="http://schemas.openxmlformats.org/officeDocument/2006/relationships/hyperlink" Target="consultantplus://offline/ref=AFBF716E2559853E5F278F449AC7B843A28B0AD97428693F35B666663A6CC6B07EE99685A33619122E16827E26744D0BEAB0DBCB5A1369C006F3CEB6y8M" TargetMode="External"/><Relationship Id="rId25" Type="http://schemas.openxmlformats.org/officeDocument/2006/relationships/hyperlink" Target="consultantplus://offline/ref=AFBF716E2559853E5F278F449AC7B843A28B0AD977286C3E31B666663A6CC6B07EE99685A33619122E16837526744D0BEAB0DBCB5A1369C006F3CEB6y8M" TargetMode="External"/><Relationship Id="rId33" Type="http://schemas.openxmlformats.org/officeDocument/2006/relationships/hyperlink" Target="consultantplus://offline/ref=AFBF716E2559853E5F278F449AC7B843A28B0AD977286C3E31B666663A6CC6B07EE99685A33619122E16807A26744D0BEAB0DBCB5A1369C006F3CEB6y8M" TargetMode="External"/><Relationship Id="rId38" Type="http://schemas.openxmlformats.org/officeDocument/2006/relationships/hyperlink" Target="consultantplus://offline/ref=AFBF716E2559853E5F2791498CABE649A78851D4722F636B6EE93D3B6D65CCE72BA697CBE63806122F08847D2FB2y3M" TargetMode="External"/><Relationship Id="rId46" Type="http://schemas.openxmlformats.org/officeDocument/2006/relationships/hyperlink" Target="consultantplus://offline/ref=AFBF716E2559853E5F278F449AC7B843A28B0AD977286C3E31B666663A6CC6B07EE99685A33619122E16817926744D0BEAB0DBCB5A1369C006F3CEB6y8M" TargetMode="External"/><Relationship Id="rId59" Type="http://schemas.openxmlformats.org/officeDocument/2006/relationships/hyperlink" Target="consultantplus://offline/ref=AFBF716E2559853E5F278F449AC7B843A28B0AD977286C3E31B666663A6CC6B07EE99685A33619122E168E7926744D0BEAB0DBCB5A1369C006F3CEB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8350</Words>
  <Characters>47598</Characters>
  <Application>Microsoft Office Word</Application>
  <DocSecurity>0</DocSecurity>
  <Lines>396</Lines>
  <Paragraphs>111</Paragraphs>
  <ScaleCrop>false</ScaleCrop>
  <Company>Microsoft</Company>
  <LinksUpToDate>false</LinksUpToDate>
  <CharactersWithSpaces>55837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2023-01-13T12:49:00Z</dcterms:created>
  <dcterms:modified xsi:type="dcterms:W3CDTF">2023-01-13T12:50:00Z</dcterms:modified>
</cp:coreProperties>
</file>