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1A" w:rsidRDefault="004C60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601A" w:rsidRDefault="004C601A">
      <w:pPr>
        <w:pStyle w:val="ConsPlusNormal"/>
        <w:jc w:val="both"/>
        <w:outlineLvl w:val="0"/>
      </w:pPr>
    </w:p>
    <w:p w:rsidR="004C601A" w:rsidRDefault="004C601A">
      <w:pPr>
        <w:pStyle w:val="ConsPlusTitle"/>
        <w:jc w:val="center"/>
      </w:pPr>
      <w:r>
        <w:t>МИНИСТЕРСТВО СТРОИТЕЛЬСТВА И АРХИТЕКТУРЫ</w:t>
      </w:r>
    </w:p>
    <w:p w:rsidR="004C601A" w:rsidRDefault="004C601A">
      <w:pPr>
        <w:pStyle w:val="ConsPlusTitle"/>
        <w:jc w:val="center"/>
      </w:pPr>
      <w:r>
        <w:t>УЛЬЯНОВСКОЙ ОБЛАСТИ</w:t>
      </w:r>
    </w:p>
    <w:p w:rsidR="004C601A" w:rsidRDefault="004C601A">
      <w:pPr>
        <w:pStyle w:val="ConsPlusTitle"/>
        <w:jc w:val="both"/>
      </w:pPr>
    </w:p>
    <w:p w:rsidR="004C601A" w:rsidRDefault="004C601A">
      <w:pPr>
        <w:pStyle w:val="ConsPlusTitle"/>
        <w:jc w:val="center"/>
      </w:pPr>
      <w:r>
        <w:t>ПРИКАЗ</w:t>
      </w:r>
    </w:p>
    <w:p w:rsidR="004C601A" w:rsidRDefault="004C601A">
      <w:pPr>
        <w:pStyle w:val="ConsPlusTitle"/>
        <w:jc w:val="center"/>
      </w:pPr>
      <w:r>
        <w:t>от 3 апреля 2019 г. N 46-пр</w:t>
      </w:r>
    </w:p>
    <w:p w:rsidR="004C601A" w:rsidRDefault="004C601A">
      <w:pPr>
        <w:pStyle w:val="ConsPlusTitle"/>
        <w:jc w:val="both"/>
      </w:pPr>
    </w:p>
    <w:p w:rsidR="004C601A" w:rsidRDefault="004C601A">
      <w:pPr>
        <w:pStyle w:val="ConsPlusTitle"/>
        <w:jc w:val="center"/>
      </w:pPr>
      <w:r>
        <w:t>О МЕРАХ ПО РЕАЛИЗАЦИИ СТАТЬИ 12 ФЕДЕРАЛЬНОГО ЗАКОНА</w:t>
      </w:r>
    </w:p>
    <w:p w:rsidR="004C601A" w:rsidRDefault="004C601A">
      <w:pPr>
        <w:pStyle w:val="ConsPlusTitle"/>
        <w:jc w:val="center"/>
      </w:pPr>
      <w:r>
        <w:t>ОТ 25.12.2008 N 273-ФЗ "О ПРОТИВОДЕЙСТВИИ КОРРУПЦИИ"</w:t>
      </w:r>
    </w:p>
    <w:p w:rsidR="004C601A" w:rsidRDefault="004C60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C6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1A" w:rsidRDefault="004C60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1A" w:rsidRDefault="004C60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01A" w:rsidRDefault="004C6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01A" w:rsidRDefault="004C60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  <w:proofErr w:type="gramEnd"/>
          </w:p>
          <w:p w:rsidR="004C601A" w:rsidRDefault="004C60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01A" w:rsidRDefault="004C601A">
            <w:pPr>
              <w:pStyle w:val="ConsPlusNormal"/>
            </w:pPr>
          </w:p>
        </w:tc>
      </w:tr>
    </w:tbl>
    <w:p w:rsidR="004C601A" w:rsidRDefault="004C601A">
      <w:pPr>
        <w:pStyle w:val="ConsPlusNormal"/>
        <w:jc w:val="both"/>
      </w:pPr>
    </w:p>
    <w:p w:rsidR="004C601A" w:rsidRDefault="004C601A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приказываю:</w:t>
      </w:r>
    </w:p>
    <w:p w:rsidR="004C601A" w:rsidRDefault="004C601A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>Установить, что гражданин Российской Федерации, замещавший должность государственной гражданской службы Ульяновской области, включенную в перечень должностей государственной гражданской службы, при замещении которых государственные гражданские служащие министерства имущественных отношений и архитектуры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детей, утвержденный приказом министерства имущественных отношений и архитектуры Ульяновской области, в течение двух лет после увольнения с государственной гражданской службы Ульяновской области:</w:t>
      </w:r>
    </w:p>
    <w:p w:rsidR="004C601A" w:rsidRDefault="004C601A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4C601A" w:rsidRDefault="004C601A">
      <w:pPr>
        <w:pStyle w:val="ConsPlusNormal"/>
        <w:spacing w:before="200"/>
        <w:ind w:firstLine="540"/>
        <w:jc w:val="both"/>
      </w:pPr>
      <w:bookmarkStart w:id="0" w:name="P16"/>
      <w:bookmarkEnd w:id="0"/>
      <w:proofErr w:type="gramStart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государственного гражданского служащего министерства имущественных отношений и архитектуры Ульяновской области, с согласия комиссии</w:t>
      </w:r>
      <w:proofErr w:type="gramEnd"/>
      <w:r>
        <w:t xml:space="preserve">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интересов;</w:t>
      </w:r>
    </w:p>
    <w:p w:rsidR="004C601A" w:rsidRDefault="004C601A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4C601A" w:rsidRDefault="004C601A">
      <w:pPr>
        <w:pStyle w:val="ConsPlusNormal"/>
        <w:spacing w:before="200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6">
        <w:r>
          <w:rPr>
            <w:color w:val="0000FF"/>
          </w:rPr>
          <w:t>подпункте 1 пункта 1</w:t>
        </w:r>
      </w:hyperlink>
      <w:r>
        <w:t xml:space="preserve"> настоящего приказа, сообщать работодателю сведения о последнем месте своей службы.</w:t>
      </w:r>
    </w:p>
    <w:p w:rsidR="004C601A" w:rsidRDefault="004C601A">
      <w:pPr>
        <w:pStyle w:val="ConsPlusNormal"/>
        <w:spacing w:before="200"/>
        <w:ind w:firstLine="540"/>
        <w:jc w:val="both"/>
      </w:pPr>
      <w:r>
        <w:t>2. Настоящий приказ вступает в силу на следующий день после дня его официального опубликования.</w:t>
      </w:r>
    </w:p>
    <w:p w:rsidR="004C601A" w:rsidRDefault="004C601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C601A" w:rsidRDefault="004C601A">
      <w:pPr>
        <w:pStyle w:val="ConsPlusNormal"/>
        <w:jc w:val="both"/>
      </w:pPr>
    </w:p>
    <w:p w:rsidR="004C601A" w:rsidRDefault="004C601A">
      <w:pPr>
        <w:pStyle w:val="ConsPlusNormal"/>
        <w:jc w:val="right"/>
      </w:pPr>
      <w:r>
        <w:t>Министр</w:t>
      </w:r>
    </w:p>
    <w:p w:rsidR="004C601A" w:rsidRDefault="004C601A">
      <w:pPr>
        <w:pStyle w:val="ConsPlusNormal"/>
        <w:jc w:val="right"/>
      </w:pPr>
      <w:r>
        <w:t>А.М.САДРЕТДИНОВА</w:t>
      </w:r>
    </w:p>
    <w:p w:rsidR="004C601A" w:rsidRDefault="004C601A">
      <w:pPr>
        <w:pStyle w:val="ConsPlusNormal"/>
        <w:jc w:val="both"/>
      </w:pPr>
    </w:p>
    <w:p w:rsidR="004C601A" w:rsidRDefault="004C601A">
      <w:pPr>
        <w:pStyle w:val="ConsPlusNormal"/>
        <w:jc w:val="both"/>
      </w:pPr>
    </w:p>
    <w:p w:rsidR="004C601A" w:rsidRDefault="004C60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1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C601A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E77BB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601A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83B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87D2A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0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60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6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DDCF3D718AC0C814BC9DE9315CC65C66FED74588D9BD607B0D9349A505FE94D4CE411F6759C94BD3BAF8C6CB8E3C2AC338ADCABAA784B058307t01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6DDCF3D718AC0C814BC9DE9315CC65C66FED74588D9BD607B0D9349A505FE94D4CE411F6759C94BD3BAF8D6CB8E3C2AC338ADCABAA784B058307t01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DDCF3D718AC0C814BD7D38579926FC467B5795B80948358EF8269CD5955BE0A03BD50BA73C9C5F96EA28A64F2B287E73C8BDDtB16M" TargetMode="External"/><Relationship Id="rId5" Type="http://schemas.openxmlformats.org/officeDocument/2006/relationships/hyperlink" Target="consultantplus://offline/ref=476DDCF3D718AC0C814BC9DE9315CC65C66FED74588D9BD607B0D9349A505FE94D4CE411F6759C94BD3BAF8E6CB8E3C2AC338ADCABAA784B058307t01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2023-01-13T12:53:00Z</dcterms:created>
  <dcterms:modified xsi:type="dcterms:W3CDTF">2023-01-13T12:54:00Z</dcterms:modified>
</cp:coreProperties>
</file>