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F0" w:rsidRPr="002632F0" w:rsidRDefault="002632F0" w:rsidP="002632F0">
      <w:pPr>
        <w:pStyle w:val="a3"/>
        <w:spacing w:after="0" w:afterAutospacing="0" w:line="163" w:lineRule="atLeast"/>
        <w:jc w:val="center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Style w:val="a4"/>
          <w:rFonts w:ascii="PT Astra Serif" w:hAnsi="PT Astra Serif" w:cs="Arial"/>
          <w:color w:val="333333"/>
          <w:sz w:val="28"/>
          <w:szCs w:val="28"/>
        </w:rPr>
        <w:t>Законы Ульяновской области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Закон Ульяновской области от 30.01.2006 № 06-ЗО «О государственных должностях Ульяновской области»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Закон Ульяновской области от 07.11.2007 № 163-ЗО «О муниципальной службе в Ульяновской области»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Закон Ульяновской области от 20.07.2012 № 89-ЗО «О противодействии коррупции в Ульяновской области»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 xml:space="preserve">Закон Ульяновской области от 06.05.2013 № 49-ЗО «О правовом регулировании некоторых вопросов, связанных с осуществлением </w:t>
      </w:r>
      <w:proofErr w:type="gramStart"/>
      <w:r w:rsidRPr="002632F0">
        <w:rPr>
          <w:rFonts w:ascii="PT Astra Serif" w:hAnsi="PT Astra Serif" w:cs="Arial"/>
          <w:color w:val="333333"/>
          <w:sz w:val="28"/>
          <w:szCs w:val="28"/>
        </w:rPr>
        <w:t>контроля за</w:t>
      </w:r>
      <w:proofErr w:type="gramEnd"/>
      <w:r w:rsidRPr="002632F0">
        <w:rPr>
          <w:rFonts w:ascii="PT Astra Serif" w:hAnsi="PT Astra Serif" w:cs="Arial"/>
          <w:color w:val="333333"/>
          <w:sz w:val="28"/>
          <w:szCs w:val="28"/>
        </w:rPr>
        <w:t xml:space="preserve"> соответствием расходов лиц, замещающих отдельные государственные должности Ульяновской области, и иных лиц их доходам»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proofErr w:type="gramStart"/>
      <w:r w:rsidRPr="002632F0">
        <w:rPr>
          <w:rFonts w:ascii="PT Astra Serif" w:hAnsi="PT Astra Serif" w:cs="Arial"/>
          <w:color w:val="333333"/>
          <w:sz w:val="28"/>
          <w:szCs w:val="28"/>
        </w:rPr>
        <w:t>Закон Ульяновской области от 05.11.2013 № 200-ЗО «О порядке размещения сведений о доходах, расходах, об имуществе и обязательствах имущественного характера лиц, замещающих отдельные государственные должности Ульяновской области, и членов их семей на официальных сайтах государственных органов Ульяновской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proofErr w:type="gramEnd"/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Закон Ульяновской области от 29.09.2015 № 120-ЗО «О государственной гражданской службе Ульяновской области»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Закон Ульяновской области от 31.08.2017 № 85-ЗО «О правовом 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Закон Ульяновской области от 23.12.2019 № 147-ЗО «О требованиях к порядку принятия решения о применении к депутату представительного органа, члену выборного органа местного самоуправления, выборному должностному лицу местного самоуправления в ульяновской области, допустившему несущественное искажение сведений о доходах, расходах, об имуществе и обязательствах имущественного характера, мер ответственности»</w:t>
      </w:r>
    </w:p>
    <w:p w:rsidR="002632F0" w:rsidRPr="00AB33AA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sz w:val="28"/>
          <w:szCs w:val="28"/>
        </w:rPr>
      </w:pPr>
      <w:r w:rsidRPr="00AB33AA">
        <w:rPr>
          <w:rFonts w:ascii="PT Astra Serif" w:hAnsi="PT Astra Serif" w:cs="Arial"/>
          <w:sz w:val="28"/>
          <w:szCs w:val="28"/>
        </w:rPr>
        <w:t>Закон Ульяновской области от 23.12.2019 № 148-ЗО «О внесении изменений в закон ульяновской области «о правовом 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лиц»</w:t>
      </w:r>
    </w:p>
    <w:p w:rsidR="00AB33AA" w:rsidRDefault="00AB33AA" w:rsidP="00AB33AA">
      <w:pPr>
        <w:pStyle w:val="a3"/>
        <w:spacing w:after="0" w:line="163" w:lineRule="atLeast"/>
        <w:jc w:val="both"/>
        <w:rPr>
          <w:rFonts w:ascii="PT Astra Serif" w:hAnsi="PT Astra Serif" w:cs="Arial"/>
          <w:sz w:val="28"/>
          <w:szCs w:val="28"/>
        </w:rPr>
      </w:pPr>
      <w:r w:rsidRPr="00AB33AA">
        <w:rPr>
          <w:rFonts w:ascii="PT Astra Serif" w:hAnsi="PT Astra Serif" w:cs="Arial"/>
          <w:sz w:val="28"/>
          <w:szCs w:val="28"/>
        </w:rPr>
        <w:lastRenderedPageBreak/>
        <w:t>Закон Ульяновской области</w:t>
      </w:r>
      <w:r w:rsidRPr="00AB33AA">
        <w:t xml:space="preserve"> </w:t>
      </w:r>
      <w:r w:rsidRPr="00AB33AA">
        <w:rPr>
          <w:rFonts w:ascii="PT Astra Serif" w:hAnsi="PT Astra Serif"/>
          <w:sz w:val="28"/>
          <w:szCs w:val="28"/>
        </w:rPr>
        <w:t xml:space="preserve">от 02.11.2020 № </w:t>
      </w:r>
      <w:r w:rsidRPr="00AB33AA">
        <w:rPr>
          <w:rFonts w:ascii="PT Astra Serif" w:hAnsi="PT Astra Serif" w:cs="Arial"/>
          <w:sz w:val="28"/>
          <w:szCs w:val="28"/>
        </w:rPr>
        <w:t>124-ЗО</w:t>
      </w:r>
      <w:r w:rsidRPr="00AB33AA">
        <w:rPr>
          <w:rFonts w:ascii="PT Astra Serif" w:hAnsi="PT Astra Serif" w:cs="Arial"/>
          <w:sz w:val="28"/>
          <w:szCs w:val="28"/>
        </w:rPr>
        <w:t xml:space="preserve"> «О внесении изменений в Закон Ульяновской области «О государственных должностях Ульяновской области»</w:t>
      </w:r>
    </w:p>
    <w:p w:rsidR="00B12211" w:rsidRDefault="00B12211" w:rsidP="00AB33AA">
      <w:pPr>
        <w:pStyle w:val="a3"/>
        <w:spacing w:after="0" w:line="163" w:lineRule="atLeast"/>
        <w:jc w:val="both"/>
        <w:rPr>
          <w:rFonts w:ascii="PT Astra Serif" w:hAnsi="PT Astra Serif" w:cs="Arial"/>
          <w:sz w:val="28"/>
          <w:szCs w:val="28"/>
        </w:rPr>
      </w:pPr>
      <w:r w:rsidRPr="00AB33AA">
        <w:rPr>
          <w:rFonts w:ascii="PT Astra Serif" w:hAnsi="PT Astra Serif" w:cs="Arial"/>
          <w:sz w:val="28"/>
          <w:szCs w:val="28"/>
        </w:rPr>
        <w:t>Закон Ульяновской области</w:t>
      </w:r>
      <w:r>
        <w:rPr>
          <w:rFonts w:ascii="PT Astra Serif" w:hAnsi="PT Astra Serif" w:cs="Arial"/>
          <w:sz w:val="28"/>
          <w:szCs w:val="28"/>
        </w:rPr>
        <w:t xml:space="preserve"> от 22.07.2020 № 71-ЗО «</w:t>
      </w:r>
      <w:r w:rsidRPr="00B12211">
        <w:rPr>
          <w:rFonts w:ascii="PT Astra Serif" w:hAnsi="PT Astra Serif" w:cs="Arial"/>
          <w:sz w:val="28"/>
          <w:szCs w:val="28"/>
        </w:rPr>
        <w:t>О внесении изменений в отдельные законодательные акты Ульяновской области</w:t>
      </w:r>
      <w:r>
        <w:rPr>
          <w:rFonts w:ascii="PT Astra Serif" w:hAnsi="PT Astra Serif" w:cs="Arial"/>
          <w:sz w:val="28"/>
          <w:szCs w:val="28"/>
        </w:rPr>
        <w:t>»</w:t>
      </w:r>
    </w:p>
    <w:p w:rsidR="00DC5C4D" w:rsidRDefault="00DC5C4D" w:rsidP="00DC5C4D">
      <w:pPr>
        <w:pStyle w:val="a3"/>
        <w:spacing w:after="0" w:line="163" w:lineRule="atLeast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AB33AA">
        <w:rPr>
          <w:rFonts w:ascii="PT Astra Serif" w:hAnsi="PT Astra Serif" w:cs="Arial"/>
          <w:sz w:val="28"/>
          <w:szCs w:val="28"/>
        </w:rPr>
        <w:t>Закон Ульяновской области</w:t>
      </w:r>
      <w:r>
        <w:rPr>
          <w:rFonts w:ascii="PT Astra Serif" w:hAnsi="PT Astra Serif" w:cs="Arial"/>
          <w:sz w:val="28"/>
          <w:szCs w:val="28"/>
        </w:rPr>
        <w:t xml:space="preserve"> от 06.05.2020 № 41-ЗО «</w:t>
      </w:r>
      <w:r w:rsidRPr="00DC5C4D">
        <w:rPr>
          <w:rFonts w:ascii="PT Astra Serif" w:hAnsi="PT Astra Serif" w:cs="Arial"/>
          <w:sz w:val="28"/>
          <w:szCs w:val="28"/>
        </w:rPr>
        <w:t>О внесении изменений в статью 2 Закона Ульяновской области «О порядке размещения сведений о доходах, расходах, об имуществе и обязательствах имущественного характера лиц, замещающих отдельные государственные должности Ульяновской области, и членов их семей</w:t>
      </w:r>
      <w:r w:rsidR="00950DE3">
        <w:rPr>
          <w:rFonts w:ascii="PT Astra Serif" w:hAnsi="PT Astra Serif" w:cs="Arial"/>
          <w:sz w:val="28"/>
          <w:szCs w:val="28"/>
        </w:rPr>
        <w:t xml:space="preserve"> </w:t>
      </w:r>
      <w:r w:rsidRPr="00DC5C4D">
        <w:rPr>
          <w:rFonts w:ascii="PT Astra Serif" w:hAnsi="PT Astra Serif" w:cs="Arial"/>
          <w:sz w:val="28"/>
          <w:szCs w:val="28"/>
        </w:rPr>
        <w:t>на официальных сайтах государственных органов Ульяновской области в информационно-телеко</w:t>
      </w:r>
      <w:r w:rsidR="00950DE3">
        <w:rPr>
          <w:rFonts w:ascii="PT Astra Serif" w:hAnsi="PT Astra Serif" w:cs="Arial"/>
          <w:sz w:val="28"/>
          <w:szCs w:val="28"/>
        </w:rPr>
        <w:t xml:space="preserve">ммуникационной сети «Интернет» </w:t>
      </w:r>
      <w:r w:rsidRPr="00DC5C4D">
        <w:rPr>
          <w:rFonts w:ascii="PT Astra Serif" w:hAnsi="PT Astra Serif" w:cs="Arial"/>
          <w:sz w:val="28"/>
          <w:szCs w:val="28"/>
        </w:rPr>
        <w:t>и предоставления этих сведений общероссийским средствам массовой информации для опубликования»</w:t>
      </w:r>
      <w:proofErr w:type="gramEnd"/>
    </w:p>
    <w:p w:rsidR="00FF2C68" w:rsidRDefault="00FF2C68" w:rsidP="00DC5C4D">
      <w:pPr>
        <w:pStyle w:val="a3"/>
        <w:spacing w:after="0" w:line="163" w:lineRule="atLeast"/>
        <w:jc w:val="both"/>
        <w:rPr>
          <w:rFonts w:ascii="PT Astra Serif" w:hAnsi="PT Astra Serif" w:cs="Arial"/>
          <w:sz w:val="28"/>
          <w:szCs w:val="28"/>
        </w:rPr>
      </w:pPr>
      <w:r w:rsidRPr="00AB33AA">
        <w:rPr>
          <w:rFonts w:ascii="PT Astra Serif" w:hAnsi="PT Astra Serif" w:cs="Arial"/>
          <w:sz w:val="28"/>
          <w:szCs w:val="28"/>
        </w:rPr>
        <w:t>Закон Ульяновской области</w:t>
      </w:r>
      <w:r>
        <w:rPr>
          <w:rFonts w:ascii="PT Astra Serif" w:hAnsi="PT Astra Serif" w:cs="Arial"/>
          <w:sz w:val="28"/>
          <w:szCs w:val="28"/>
        </w:rPr>
        <w:t xml:space="preserve"> от 01.02.2021 № 3-ЗО «</w:t>
      </w:r>
      <w:r w:rsidRPr="00FF2C68">
        <w:rPr>
          <w:rFonts w:ascii="PT Astra Serif" w:hAnsi="PT Astra Serif" w:cs="Arial"/>
          <w:sz w:val="28"/>
          <w:szCs w:val="28"/>
        </w:rPr>
        <w:t>О внесении изменений в отдельные законодательные акты Ульяновской области</w:t>
      </w:r>
      <w:r>
        <w:rPr>
          <w:rFonts w:ascii="PT Astra Serif" w:hAnsi="PT Astra Serif" w:cs="Arial"/>
          <w:sz w:val="28"/>
          <w:szCs w:val="28"/>
        </w:rPr>
        <w:t>»</w:t>
      </w:r>
    </w:p>
    <w:p w:rsidR="00CD6F30" w:rsidRPr="00AB33AA" w:rsidRDefault="00CD6F30" w:rsidP="00DC5C4D">
      <w:pPr>
        <w:pStyle w:val="a3"/>
        <w:spacing w:after="0" w:line="163" w:lineRule="atLeast"/>
        <w:jc w:val="both"/>
        <w:rPr>
          <w:rFonts w:ascii="PT Astra Serif" w:hAnsi="PT Astra Serif" w:cs="Arial"/>
          <w:sz w:val="28"/>
          <w:szCs w:val="28"/>
        </w:rPr>
      </w:pPr>
      <w:r w:rsidRPr="00AB33AA">
        <w:rPr>
          <w:rFonts w:ascii="PT Astra Serif" w:hAnsi="PT Astra Serif" w:cs="Arial"/>
          <w:sz w:val="28"/>
          <w:szCs w:val="28"/>
        </w:rPr>
        <w:t>Закон Ульяновской области</w:t>
      </w:r>
      <w:r>
        <w:rPr>
          <w:rFonts w:ascii="PT Astra Serif" w:hAnsi="PT Astra Serif" w:cs="Arial"/>
          <w:sz w:val="28"/>
          <w:szCs w:val="28"/>
        </w:rPr>
        <w:t xml:space="preserve"> от 01.02.2021 № 4-ЗО «</w:t>
      </w:r>
      <w:r w:rsidRPr="00CD6F30">
        <w:rPr>
          <w:rFonts w:ascii="PT Astra Serif" w:hAnsi="PT Astra Serif" w:cs="Arial"/>
          <w:sz w:val="28"/>
          <w:szCs w:val="28"/>
        </w:rPr>
        <w:t>О некоторых мерах, направленных на обеспечение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и о внесении изменений в отдельные законодательные акты Ульяновской области</w:t>
      </w:r>
      <w:r>
        <w:rPr>
          <w:rFonts w:ascii="PT Astra Serif" w:hAnsi="PT Astra Serif" w:cs="Arial"/>
          <w:sz w:val="28"/>
          <w:szCs w:val="28"/>
        </w:rPr>
        <w:t>»</w:t>
      </w:r>
    </w:p>
    <w:p w:rsidR="002632F0" w:rsidRPr="002632F0" w:rsidRDefault="002632F0" w:rsidP="003E2F05">
      <w:pPr>
        <w:pStyle w:val="a3"/>
        <w:spacing w:after="0" w:afterAutospacing="0" w:line="163" w:lineRule="atLeast"/>
        <w:jc w:val="center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Style w:val="a4"/>
          <w:rFonts w:ascii="PT Astra Serif" w:hAnsi="PT Astra Serif" w:cs="Arial"/>
          <w:color w:val="333333"/>
          <w:sz w:val="28"/>
          <w:szCs w:val="28"/>
        </w:rPr>
        <w:t>Акты Губернатора и Правительства Ульяновской области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Постановление Губернатора Ульяновской области от 06.07.2010 № 53 «О порядке уведомления государственными гражданскими служащими Правительства Ульяновской области о фактах обращения в целях склонения их к совершению коррупционных правонарушений»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Постановление Правительства Ульяновской области от 12.04.2013 № 129-П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r w:rsidRPr="002632F0">
        <w:rPr>
          <w:rFonts w:ascii="PT Astra Serif" w:hAnsi="PT Astra Serif" w:cs="Arial"/>
          <w:color w:val="333333"/>
          <w:sz w:val="28"/>
          <w:szCs w:val="28"/>
        </w:rPr>
        <w:t>«Об утверждении правил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областных государственных учреждений, и лицами, замещающими эти должности»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Постановление Правительства Ульяновской области от 12.04.2013 № 130-П</w:t>
      </w:r>
      <w:r w:rsidR="00195F68"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r w:rsidRPr="002632F0">
        <w:rPr>
          <w:rFonts w:ascii="PT Astra Serif" w:hAnsi="PT Astra Serif" w:cs="Arial"/>
          <w:color w:val="333333"/>
          <w:sz w:val="28"/>
          <w:szCs w:val="28"/>
        </w:rPr>
        <w:t xml:space="preserve">«Об утверждении правил представления лицом, поступающим на </w:t>
      </w:r>
      <w:proofErr w:type="gramStart"/>
      <w:r w:rsidRPr="002632F0">
        <w:rPr>
          <w:rFonts w:ascii="PT Astra Serif" w:hAnsi="PT Astra Serif" w:cs="Arial"/>
          <w:color w:val="333333"/>
          <w:sz w:val="28"/>
          <w:szCs w:val="28"/>
        </w:rPr>
        <w:t>работу</w:t>
      </w:r>
      <w:proofErr w:type="gramEnd"/>
      <w:r w:rsidRPr="002632F0">
        <w:rPr>
          <w:rFonts w:ascii="PT Astra Serif" w:hAnsi="PT Astra Serif" w:cs="Arial"/>
          <w:color w:val="333333"/>
          <w:sz w:val="28"/>
          <w:szCs w:val="28"/>
        </w:rPr>
        <w:t xml:space="preserve">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</w:t>
      </w:r>
      <w:r w:rsidRPr="002632F0">
        <w:rPr>
          <w:rFonts w:ascii="PT Astra Serif" w:hAnsi="PT Astra Serif" w:cs="Arial"/>
          <w:color w:val="333333"/>
          <w:sz w:val="28"/>
          <w:szCs w:val="28"/>
        </w:rPr>
        <w:lastRenderedPageBreak/>
        <w:t>доходах, об имуществе и обязательствах имущественного характера своих супруга (супруги) и несовершеннолетних детей»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proofErr w:type="gramStart"/>
      <w:r w:rsidRPr="002632F0">
        <w:rPr>
          <w:rFonts w:ascii="PT Astra Serif" w:hAnsi="PT Astra Serif" w:cs="Arial"/>
          <w:color w:val="333333"/>
          <w:sz w:val="28"/>
          <w:szCs w:val="28"/>
        </w:rPr>
        <w:t>Постановление Губернатора Ульяновской области от 07.05.2013 № 77 «Об утверждении требований к формированию перечня должностей государственной гражданской службы Ульяновской области, при замещении которых государственные гражданские служащие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Постановление Губернатора Ульяновской области от 08.11.2013 № 199 «О порядке размещения сведений о доходах, расходах, об имуществе и обязательствах имущественного характера государственных гражданских служащих Ульяновской области и членов их семей на официальных сайтах государственных органов Ульяновской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Постановление Губернатора Ульяновской области от 01.04.2015 № 55 «О представлении гражданином, претендующим на замещение должности государственной гражданской службы Ульяновской области, сведений о доходах, об имуществе и обязательствах имущественного характера и о представлении государственным гражданским служащим Ульяновской области сведений о доходах, расходах, об имуществе и обязательствах имущественного характера»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 xml:space="preserve">Постановление Губернатора Ульяновской области от 12.10.2015 № 179 «Об утверждении положения о комиссии по координации работы по противодействию коррупции в Ульяновской области и признании </w:t>
      </w:r>
      <w:proofErr w:type="gramStart"/>
      <w:r w:rsidRPr="002632F0">
        <w:rPr>
          <w:rFonts w:ascii="PT Astra Serif" w:hAnsi="PT Astra Serif" w:cs="Arial"/>
          <w:color w:val="333333"/>
          <w:sz w:val="28"/>
          <w:szCs w:val="28"/>
        </w:rPr>
        <w:t>утратившими</w:t>
      </w:r>
      <w:proofErr w:type="gramEnd"/>
      <w:r w:rsidRPr="002632F0">
        <w:rPr>
          <w:rFonts w:ascii="PT Astra Serif" w:hAnsi="PT Astra Serif" w:cs="Arial"/>
          <w:color w:val="333333"/>
          <w:sz w:val="28"/>
          <w:szCs w:val="28"/>
        </w:rPr>
        <w:t xml:space="preserve"> силу некоторых постановлений губернатора Ульяновской области»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proofErr w:type="gramStart"/>
      <w:r w:rsidRPr="002632F0">
        <w:rPr>
          <w:rFonts w:ascii="PT Astra Serif" w:hAnsi="PT Astra Serif" w:cs="Arial"/>
          <w:color w:val="333333"/>
          <w:sz w:val="28"/>
          <w:szCs w:val="28"/>
        </w:rPr>
        <w:t>Постановление Губернатора Ульяновской области от 18.11.2015 № 206 «Об утверждении положения о проверке соблюдения гражданином, замещавшим должность государственной гражданской службы Ульяновской области,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</w:t>
      </w:r>
      <w:proofErr w:type="gramEnd"/>
      <w:r w:rsidRPr="002632F0">
        <w:rPr>
          <w:rFonts w:ascii="PT Astra Serif" w:hAnsi="PT Astra Serif" w:cs="Arial"/>
          <w:color w:val="333333"/>
          <w:sz w:val="28"/>
          <w:szCs w:val="28"/>
        </w:rPr>
        <w:t xml:space="preserve"> условий заключения трудового договора или гражданско-правового договора с таким гражданином»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proofErr w:type="gramStart"/>
      <w:r w:rsidRPr="002632F0">
        <w:rPr>
          <w:rFonts w:ascii="PT Astra Serif" w:hAnsi="PT Astra Serif" w:cs="Arial"/>
          <w:color w:val="333333"/>
          <w:sz w:val="28"/>
          <w:szCs w:val="28"/>
        </w:rPr>
        <w:lastRenderedPageBreak/>
        <w:t>Постановление Губернатора Ульяновской области от 17.03.2016 № 27 «О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поведению»</w:t>
      </w:r>
      <w:proofErr w:type="gramEnd"/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Постановление Губернатора Ульяновской области от 21.04.2016 № 48 «Об утверждении положения о порядке сообщения лицами, замещающими отдельные государственные должности Ульяновской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proofErr w:type="gramStart"/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 от 29.06.2017 № 21 «Об утверждении перечня должностей государственной гражданской службы Ульяновской области в Правительстве Ульяновской области, при замещении которых государственным гражданским служащим Правительства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 от 29.06.2017 № 22 «Об утверждении порядка предварительного уведомления государственными гражданскими служащими Правительства Ульяновской области представителя нанимателя о намерении выполнять иную оплачиваемую работу»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 от 29.06.2017 № 23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 от 30.08.2017 № 58 «Об утверждении порядка получения государственными гражданскими служащими Правительства Ульяновской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proofErr w:type="gramStart"/>
      <w:r w:rsidRPr="002632F0">
        <w:rPr>
          <w:rFonts w:ascii="PT Astra Serif" w:hAnsi="PT Astra Serif" w:cs="Arial"/>
          <w:color w:val="333333"/>
          <w:sz w:val="28"/>
          <w:szCs w:val="28"/>
        </w:rPr>
        <w:t xml:space="preserve">Указ Губернатора Ульяновской области от 31.08.2017 № 59 «Об утверждении перечня должностей государственной гражданской службы, при замещении которых государственные гражданские служащие Правительства </w:t>
      </w:r>
      <w:r w:rsidRPr="002632F0">
        <w:rPr>
          <w:rFonts w:ascii="PT Astra Serif" w:hAnsi="PT Astra Serif" w:cs="Arial"/>
          <w:color w:val="333333"/>
          <w:sz w:val="28"/>
          <w:szCs w:val="28"/>
        </w:rPr>
        <w:lastRenderedPageBreak/>
        <w:t>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 от 31.08.2017 № 60 «О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 от 03.05.2018 № 47 «О порядке подачи обращений, заявлений и уведомлений в комиссию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 от 03.05.2018 № 48 «О мерах по реализации статьи 12 Федерального закона «О противодействии коррупции»»</w:t>
      </w:r>
    </w:p>
    <w:p w:rsid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 от 20.09.2018 № 97 «О мерах по повышению эффективности противодействия коррупции в Ульяновской области и реализации Национального плана противодействия коррупции на 2018-2020 годы»</w:t>
      </w:r>
    </w:p>
    <w:p w:rsidR="006531AE" w:rsidRDefault="006531AE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от</w:t>
      </w:r>
      <w:r w:rsidR="00FE522D">
        <w:rPr>
          <w:rFonts w:ascii="PT Astra Serif" w:hAnsi="PT Astra Serif" w:cs="Arial"/>
          <w:color w:val="333333"/>
          <w:sz w:val="28"/>
          <w:szCs w:val="28"/>
        </w:rPr>
        <w:t xml:space="preserve"> 31.08.2020 № 140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r w:rsidR="00FE522D">
        <w:rPr>
          <w:rFonts w:ascii="PT Astra Serif" w:hAnsi="PT Astra Serif" w:cs="Arial"/>
          <w:color w:val="333333"/>
          <w:sz w:val="28"/>
          <w:szCs w:val="28"/>
        </w:rPr>
        <w:t>«</w:t>
      </w:r>
      <w:r w:rsidR="00FE522D" w:rsidRPr="00FE522D">
        <w:rPr>
          <w:rFonts w:ascii="PT Astra Serif" w:hAnsi="PT Astra Serif" w:cs="Arial"/>
          <w:color w:val="333333"/>
          <w:sz w:val="28"/>
          <w:szCs w:val="28"/>
        </w:rPr>
        <w:t xml:space="preserve">О внесении изменений в отдельные нормативные правовые акты Губернатора Ульяновской области и признании </w:t>
      </w:r>
      <w:proofErr w:type="gramStart"/>
      <w:r w:rsidR="00FE522D" w:rsidRPr="00FE522D">
        <w:rPr>
          <w:rFonts w:ascii="PT Astra Serif" w:hAnsi="PT Astra Serif" w:cs="Arial"/>
          <w:color w:val="333333"/>
          <w:sz w:val="28"/>
          <w:szCs w:val="28"/>
        </w:rPr>
        <w:t>утратившими</w:t>
      </w:r>
      <w:proofErr w:type="gramEnd"/>
      <w:r w:rsidR="00FE522D" w:rsidRPr="00FE522D">
        <w:rPr>
          <w:rFonts w:ascii="PT Astra Serif" w:hAnsi="PT Astra Serif" w:cs="Arial"/>
          <w:color w:val="333333"/>
          <w:sz w:val="28"/>
          <w:szCs w:val="28"/>
        </w:rPr>
        <w:t xml:space="preserve"> силу отдельных положений нормативного правового акта Губернатора Ульяновской области</w:t>
      </w:r>
      <w:r w:rsidR="00FE522D">
        <w:rPr>
          <w:rFonts w:ascii="PT Astra Serif" w:hAnsi="PT Astra Serif" w:cs="Arial"/>
          <w:color w:val="333333"/>
          <w:sz w:val="28"/>
          <w:szCs w:val="28"/>
        </w:rPr>
        <w:t xml:space="preserve">» </w:t>
      </w:r>
    </w:p>
    <w:p w:rsidR="00BD76F3" w:rsidRDefault="00BD76F3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proofErr w:type="gramStart"/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от 10.08.2020 №131 </w:t>
      </w:r>
      <w:r w:rsidR="009678D9">
        <w:rPr>
          <w:rFonts w:ascii="PT Astra Serif" w:hAnsi="PT Astra Serif" w:cs="Arial"/>
          <w:color w:val="333333"/>
          <w:sz w:val="28"/>
          <w:szCs w:val="28"/>
        </w:rPr>
        <w:t xml:space="preserve">                                  </w:t>
      </w:r>
      <w:r>
        <w:rPr>
          <w:rFonts w:ascii="PT Astra Serif" w:hAnsi="PT Astra Serif" w:cs="Arial"/>
          <w:color w:val="333333"/>
          <w:sz w:val="28"/>
          <w:szCs w:val="28"/>
        </w:rPr>
        <w:t>«</w:t>
      </w:r>
      <w:r w:rsidRPr="00BD76F3">
        <w:rPr>
          <w:rFonts w:ascii="PT Astra Serif" w:hAnsi="PT Astra Serif" w:cs="Arial"/>
          <w:color w:val="333333"/>
          <w:sz w:val="28"/>
          <w:szCs w:val="28"/>
        </w:rPr>
        <w:t>Об утверждении формы уведомления Губернатора Ульяновской области о намерении лица, замещающего муниципальную должность в муниципальном образовании Ульяновской области и осуществляющего свои полномочия на постоянной основе,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</w:t>
      </w:r>
      <w:proofErr w:type="gramEnd"/>
      <w:r w:rsidRPr="00BD76F3"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proofErr w:type="gramStart"/>
      <w:r w:rsidRPr="00BD76F3">
        <w:rPr>
          <w:rFonts w:ascii="PT Astra Serif" w:hAnsi="PT Astra Serif" w:cs="Arial"/>
          <w:color w:val="333333"/>
          <w:sz w:val="28"/>
          <w:szCs w:val="28"/>
        </w:rPr>
        <w:t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и формы журнала регистрации указанных уведомлений</w:t>
      </w:r>
      <w:r>
        <w:rPr>
          <w:rFonts w:ascii="PT Astra Serif" w:hAnsi="PT Astra Serif" w:cs="Arial"/>
          <w:color w:val="333333"/>
          <w:sz w:val="28"/>
          <w:szCs w:val="28"/>
        </w:rPr>
        <w:t>»</w:t>
      </w:r>
      <w:proofErr w:type="gramEnd"/>
    </w:p>
    <w:p w:rsidR="009921CA" w:rsidRDefault="00FE50E7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proofErr w:type="gramStart"/>
      <w:r w:rsidRPr="002632F0">
        <w:rPr>
          <w:rFonts w:ascii="PT Astra Serif" w:hAnsi="PT Astra Serif" w:cs="Arial"/>
          <w:color w:val="333333"/>
          <w:sz w:val="28"/>
          <w:szCs w:val="28"/>
        </w:rPr>
        <w:lastRenderedPageBreak/>
        <w:t>Указ Губернатора Ульяновской области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от </w:t>
      </w:r>
      <w:r w:rsidR="00561924">
        <w:rPr>
          <w:rFonts w:ascii="PT Astra Serif" w:hAnsi="PT Astra Serif" w:cs="Arial"/>
          <w:color w:val="333333"/>
          <w:sz w:val="28"/>
          <w:szCs w:val="28"/>
        </w:rPr>
        <w:t>10.08.2020 №132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                                 «</w:t>
      </w:r>
      <w:r w:rsidRPr="00FE50E7">
        <w:rPr>
          <w:rFonts w:ascii="PT Astra Serif" w:hAnsi="PT Astra Serif" w:cs="Arial"/>
          <w:color w:val="333333"/>
          <w:sz w:val="28"/>
          <w:szCs w:val="28"/>
        </w:rPr>
        <w:t>Об утверждении формы уведомления Губернатора Ульяновской области о намерении лица, замещающего государственную должность Ульяновской области, не указанную в пунктах 1, 2, 6, 7, 10, 12 и 13 статьи 3 Закона Ульяновской области «О государственных должностях Ульяновской области»,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</w:t>
      </w:r>
      <w:proofErr w:type="gramEnd"/>
      <w:r w:rsidRPr="00FE50E7">
        <w:rPr>
          <w:rFonts w:ascii="PT Astra Serif" w:hAnsi="PT Astra Serif" w:cs="Arial"/>
          <w:color w:val="333333"/>
          <w:sz w:val="28"/>
          <w:szCs w:val="28"/>
        </w:rPr>
        <w:t xml:space="preserve">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и формы журнала регистрации указанных уведомлений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»    </w:t>
      </w:r>
    </w:p>
    <w:p w:rsidR="009B4965" w:rsidRDefault="009921CA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от 15.07.2020 № 119 «</w:t>
      </w:r>
      <w:r w:rsidRPr="009921CA">
        <w:rPr>
          <w:rFonts w:ascii="PT Astra Serif" w:hAnsi="PT Astra Serif" w:cs="Arial"/>
          <w:color w:val="333333"/>
          <w:sz w:val="28"/>
          <w:szCs w:val="28"/>
        </w:rPr>
        <w:t>О внесении изменений в отдельные нормативные правовые акты Губернатора Ульяновской области</w:t>
      </w:r>
      <w:r>
        <w:rPr>
          <w:rFonts w:ascii="PT Astra Serif" w:hAnsi="PT Astra Serif" w:cs="Arial"/>
          <w:color w:val="333333"/>
          <w:sz w:val="28"/>
          <w:szCs w:val="28"/>
        </w:rPr>
        <w:t>»</w:t>
      </w:r>
    </w:p>
    <w:p w:rsidR="006E6B47" w:rsidRDefault="009B4965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от </w:t>
      </w:r>
      <w:r w:rsidR="00B75AC1">
        <w:rPr>
          <w:rFonts w:ascii="PT Astra Serif" w:hAnsi="PT Astra Serif" w:cs="Arial"/>
          <w:color w:val="333333"/>
          <w:sz w:val="28"/>
          <w:szCs w:val="28"/>
        </w:rPr>
        <w:t>15.07.2020 № 117 «</w:t>
      </w:r>
      <w:r w:rsidR="00B75AC1" w:rsidRPr="00B75AC1">
        <w:rPr>
          <w:rFonts w:ascii="PT Astra Serif" w:hAnsi="PT Astra Serif" w:cs="Arial"/>
          <w:color w:val="333333"/>
          <w:sz w:val="28"/>
          <w:szCs w:val="28"/>
        </w:rPr>
        <w:t>О внесении изменений в указ Губернатора Ульяновской области от 29.06.2017 № 22</w:t>
      </w:r>
      <w:r w:rsidR="00B75AC1">
        <w:rPr>
          <w:rFonts w:ascii="PT Astra Serif" w:hAnsi="PT Astra Serif" w:cs="Arial"/>
          <w:color w:val="333333"/>
          <w:sz w:val="28"/>
          <w:szCs w:val="28"/>
        </w:rPr>
        <w:t>»</w:t>
      </w:r>
    </w:p>
    <w:p w:rsidR="00FE50E7" w:rsidRPr="002632F0" w:rsidRDefault="005C03BD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от </w:t>
      </w:r>
      <w:r w:rsidR="00A85565">
        <w:rPr>
          <w:rFonts w:ascii="PT Astra Serif" w:hAnsi="PT Astra Serif" w:cs="Arial"/>
          <w:color w:val="333333"/>
          <w:sz w:val="28"/>
          <w:szCs w:val="28"/>
        </w:rPr>
        <w:t>15.07.2020 № 118 «</w:t>
      </w:r>
      <w:r w:rsidR="009368ED" w:rsidRPr="009368ED">
        <w:rPr>
          <w:rFonts w:ascii="PT Astra Serif" w:hAnsi="PT Astra Serif" w:cs="Arial"/>
          <w:color w:val="333333"/>
          <w:sz w:val="28"/>
          <w:szCs w:val="28"/>
        </w:rPr>
        <w:t>О внесении изменений в постановление Губернатора Ульяновской области от 08.11.2013 № 199</w:t>
      </w:r>
      <w:r w:rsidR="009368ED">
        <w:rPr>
          <w:rFonts w:ascii="PT Astra Serif" w:hAnsi="PT Astra Serif" w:cs="Arial"/>
          <w:color w:val="333333"/>
          <w:sz w:val="28"/>
          <w:szCs w:val="28"/>
        </w:rPr>
        <w:t>»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r w:rsidR="00FE50E7">
        <w:rPr>
          <w:rFonts w:ascii="PT Astra Serif" w:hAnsi="PT Astra Serif" w:cs="Arial"/>
          <w:color w:val="333333"/>
          <w:sz w:val="28"/>
          <w:szCs w:val="28"/>
        </w:rPr>
        <w:t xml:space="preserve">                  </w:t>
      </w:r>
    </w:p>
    <w:p w:rsidR="002A1993" w:rsidRDefault="002A1993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от 28.05.2020 № 93 «</w:t>
      </w:r>
      <w:r w:rsidRPr="002A1993">
        <w:rPr>
          <w:rFonts w:ascii="PT Astra Serif" w:hAnsi="PT Astra Serif" w:cs="Arial"/>
          <w:color w:val="333333"/>
          <w:sz w:val="28"/>
          <w:szCs w:val="28"/>
        </w:rPr>
        <w:t>О внесении изменений в постановление Губернатора Ульяновской области от 06.07.2010 № 53</w:t>
      </w:r>
      <w:r>
        <w:rPr>
          <w:rFonts w:ascii="PT Astra Serif" w:hAnsi="PT Astra Serif" w:cs="Arial"/>
          <w:color w:val="333333"/>
          <w:sz w:val="28"/>
          <w:szCs w:val="28"/>
        </w:rPr>
        <w:t>»</w:t>
      </w:r>
    </w:p>
    <w:p w:rsidR="001E1F2A" w:rsidRDefault="001E1F2A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от </w:t>
      </w:r>
      <w:r w:rsidR="008C2DD0">
        <w:rPr>
          <w:rFonts w:ascii="PT Astra Serif" w:hAnsi="PT Astra Serif" w:cs="Arial"/>
          <w:color w:val="333333"/>
          <w:sz w:val="28"/>
          <w:szCs w:val="28"/>
        </w:rPr>
        <w:t xml:space="preserve">27.05.2020 № 89 </w:t>
      </w:r>
      <w:r>
        <w:rPr>
          <w:rFonts w:ascii="PT Astra Serif" w:hAnsi="PT Astra Serif" w:cs="Arial"/>
          <w:color w:val="333333"/>
          <w:sz w:val="28"/>
          <w:szCs w:val="28"/>
        </w:rPr>
        <w:t>«</w:t>
      </w:r>
      <w:r w:rsidRPr="001E1F2A">
        <w:rPr>
          <w:rFonts w:ascii="PT Astra Serif" w:hAnsi="PT Astra Serif" w:cs="Arial"/>
          <w:color w:val="333333"/>
          <w:sz w:val="28"/>
          <w:szCs w:val="28"/>
        </w:rPr>
        <w:t>О внесении изменений в указ Губернатора Ульяновской области от 30.08.2017 № 58</w:t>
      </w:r>
      <w:r>
        <w:rPr>
          <w:rFonts w:ascii="PT Astra Serif" w:hAnsi="PT Astra Serif" w:cs="Arial"/>
          <w:color w:val="333333"/>
          <w:sz w:val="28"/>
          <w:szCs w:val="28"/>
        </w:rPr>
        <w:t>»</w:t>
      </w:r>
    </w:p>
    <w:p w:rsidR="005B51C6" w:rsidRDefault="005B51C6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от 25.02.2020 № 16 «</w:t>
      </w:r>
      <w:r w:rsidRPr="005B51C6">
        <w:rPr>
          <w:rFonts w:ascii="PT Astra Serif" w:hAnsi="PT Astra Serif" w:cs="Arial"/>
          <w:color w:val="333333"/>
          <w:sz w:val="28"/>
          <w:szCs w:val="28"/>
        </w:rPr>
        <w:t>О внесении изменений в постановление Губернатора Ульяновской области от 12.10.2015 № 179</w:t>
      </w:r>
      <w:r>
        <w:rPr>
          <w:rFonts w:ascii="PT Astra Serif" w:hAnsi="PT Astra Serif" w:cs="Arial"/>
          <w:color w:val="333333"/>
          <w:sz w:val="28"/>
          <w:szCs w:val="28"/>
        </w:rPr>
        <w:t>»</w:t>
      </w:r>
    </w:p>
    <w:p w:rsidR="00AE6958" w:rsidRDefault="00AE6958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proofErr w:type="gramStart"/>
      <w:r w:rsidRPr="002632F0">
        <w:rPr>
          <w:rFonts w:ascii="PT Astra Serif" w:hAnsi="PT Astra Serif" w:cs="Arial"/>
          <w:color w:val="333333"/>
          <w:sz w:val="28"/>
          <w:szCs w:val="28"/>
        </w:rPr>
        <w:t>Указ Губернатора Ульяновской области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от 20.02.2021 № 16 «</w:t>
      </w:r>
      <w:r w:rsidRPr="00AE6958">
        <w:rPr>
          <w:rFonts w:ascii="PT Astra Serif" w:hAnsi="PT Astra Serif" w:cs="Arial"/>
          <w:color w:val="333333"/>
          <w:sz w:val="28"/>
          <w:szCs w:val="28"/>
        </w:rPr>
        <w:t>О некоторых мерах, направленных на обеспечение реализации отдельных положений Федерального закона «О цифровых активах, цифровой валюте и о внесении изменений в отдельные законодательные акты Российской Федерации», и о внесении изменения в постановление Губернатора Ульяновской области «О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</w:t>
      </w:r>
      <w:proofErr w:type="gramEnd"/>
      <w:r w:rsidRPr="00AE6958">
        <w:rPr>
          <w:rFonts w:ascii="PT Astra Serif" w:hAnsi="PT Astra Serif" w:cs="Arial"/>
          <w:color w:val="333333"/>
          <w:sz w:val="28"/>
          <w:szCs w:val="28"/>
        </w:rPr>
        <w:t xml:space="preserve">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lastRenderedPageBreak/>
        <w:t>Постановление Правительства Ульяновской области от 20.12.2018 № 665-П</w:t>
      </w:r>
      <w:r w:rsidR="00195F68"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r w:rsidRPr="002632F0">
        <w:rPr>
          <w:rFonts w:ascii="PT Astra Serif" w:hAnsi="PT Astra Serif" w:cs="Arial"/>
          <w:color w:val="333333"/>
          <w:sz w:val="28"/>
          <w:szCs w:val="28"/>
        </w:rPr>
        <w:t>«Об утверждении областной программы «Противодействие коррупции в Ульяновской области» на 2019-2021 годы»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Распоряжение Губернатора Ульяновской области от 24.12.2018 № 1507-р «Об утверждении Положения об управлении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Распоряжение Губернатора Ульяновской области от 16.08.2019 № 955-р «О внесении изменений в распоряжение Губернатора Ульяновской области от 24.12.2018 № 1507-р»</w:t>
      </w:r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proofErr w:type="gramStart"/>
      <w:r w:rsidRPr="002632F0">
        <w:rPr>
          <w:rFonts w:ascii="PT Astra Serif" w:hAnsi="PT Astra Serif" w:cs="Arial"/>
          <w:color w:val="333333"/>
          <w:sz w:val="28"/>
          <w:szCs w:val="28"/>
        </w:rPr>
        <w:t>Постановление Правительства Ульяновской области от 15.11.2017 № 555-П</w:t>
      </w:r>
      <w:r w:rsidR="00195F68"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r w:rsidRPr="002632F0">
        <w:rPr>
          <w:rFonts w:ascii="PT Astra Serif" w:hAnsi="PT Astra Serif" w:cs="Arial"/>
          <w:color w:val="333333"/>
          <w:sz w:val="28"/>
          <w:szCs w:val="28"/>
        </w:rPr>
        <w:t xml:space="preserve">«Об утверждении порядка определения объема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поддержки лучших </w:t>
      </w:r>
      <w:proofErr w:type="spellStart"/>
      <w:r w:rsidRPr="002632F0">
        <w:rPr>
          <w:rFonts w:ascii="PT Astra Serif" w:hAnsi="PT Astra Serif" w:cs="Arial"/>
          <w:color w:val="333333"/>
          <w:sz w:val="28"/>
          <w:szCs w:val="28"/>
        </w:rPr>
        <w:t>антикоррупционных</w:t>
      </w:r>
      <w:proofErr w:type="spellEnd"/>
      <w:r w:rsidRPr="002632F0">
        <w:rPr>
          <w:rFonts w:ascii="PT Astra Serif" w:hAnsi="PT Astra Serif" w:cs="Arial"/>
          <w:color w:val="333333"/>
          <w:sz w:val="28"/>
          <w:szCs w:val="28"/>
        </w:rPr>
        <w:t xml:space="preserve"> проектов указанных некоммерческих организаций»</w:t>
      </w:r>
      <w:proofErr w:type="gramEnd"/>
    </w:p>
    <w:p w:rsidR="002632F0" w:rsidRP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Постановление Правительства Ульяновской области от 02.12.2019 № 658-П</w:t>
      </w:r>
      <w:r w:rsidR="00195F68"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r w:rsidRPr="002632F0">
        <w:rPr>
          <w:rFonts w:ascii="PT Astra Serif" w:hAnsi="PT Astra Serif" w:cs="Arial"/>
          <w:color w:val="333333"/>
          <w:sz w:val="28"/>
          <w:szCs w:val="28"/>
        </w:rPr>
        <w:t>«Об утверждении Положения о порядке выплаты гражданам премий по результатам конкурсного отбора разработанных ими проектов, направленных на профилактику коррупции в Ульяновской области»</w:t>
      </w:r>
    </w:p>
    <w:p w:rsidR="002632F0" w:rsidRDefault="002632F0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Постановление Правительства Ульяновской области от 02.12.2019 № 659-П</w:t>
      </w:r>
      <w:r w:rsidR="00195F68"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r w:rsidRPr="002632F0">
        <w:rPr>
          <w:rFonts w:ascii="PT Astra Serif" w:hAnsi="PT Astra Serif" w:cs="Arial"/>
          <w:color w:val="333333"/>
          <w:sz w:val="28"/>
          <w:szCs w:val="28"/>
        </w:rPr>
        <w:t>«О проведении в 2019 году в Ульяновской области специального журналистского конкурса на лучшее освещение темы противодействия коррупции»</w:t>
      </w:r>
    </w:p>
    <w:p w:rsidR="003E2F05" w:rsidRDefault="003E2F05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Постановление Правительства Ульяновской области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от 06.10.2020 № 577-П  «О </w:t>
      </w:r>
      <w:r w:rsidRPr="003E2F05">
        <w:rPr>
          <w:rFonts w:ascii="PT Astra Serif" w:hAnsi="PT Astra Serif" w:cs="Arial"/>
          <w:color w:val="333333"/>
          <w:sz w:val="28"/>
          <w:szCs w:val="28"/>
        </w:rPr>
        <w:t>внесении изменений в областную программу "Противодействие корруп</w:t>
      </w:r>
      <w:r>
        <w:rPr>
          <w:rFonts w:ascii="PT Astra Serif" w:hAnsi="PT Astra Serif" w:cs="Arial"/>
          <w:color w:val="333333"/>
          <w:sz w:val="28"/>
          <w:szCs w:val="28"/>
        </w:rPr>
        <w:t>ции в Ульяновской области»</w:t>
      </w:r>
    </w:p>
    <w:p w:rsidR="003E2F05" w:rsidRDefault="002A2387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t>Постановление Правительства Ульяновской области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от 23.09.2020 № 540-П «</w:t>
      </w:r>
      <w:r w:rsidRPr="002A2387">
        <w:rPr>
          <w:rFonts w:ascii="PT Astra Serif" w:hAnsi="PT Astra Serif" w:cs="Arial"/>
          <w:color w:val="333333"/>
          <w:sz w:val="28"/>
          <w:szCs w:val="28"/>
        </w:rPr>
        <w:t>Об утверждении Правил подачи руководителем областного государственного учреждения представителю нанимателя (работодателю)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PT Astra Serif" w:hAnsi="PT Astra Serif" w:cs="Arial"/>
          <w:color w:val="333333"/>
          <w:sz w:val="28"/>
          <w:szCs w:val="28"/>
        </w:rPr>
        <w:t>»</w:t>
      </w:r>
    </w:p>
    <w:p w:rsidR="00E777FB" w:rsidRDefault="00E777FB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  <w:r w:rsidRPr="002632F0">
        <w:rPr>
          <w:rFonts w:ascii="PT Astra Serif" w:hAnsi="PT Astra Serif" w:cs="Arial"/>
          <w:color w:val="333333"/>
          <w:sz w:val="28"/>
          <w:szCs w:val="28"/>
        </w:rPr>
        <w:lastRenderedPageBreak/>
        <w:t>Постановление Правительства Ульяновской области</w:t>
      </w:r>
      <w:r w:rsidR="002B1BD7">
        <w:rPr>
          <w:rFonts w:ascii="PT Astra Serif" w:hAnsi="PT Astra Serif" w:cs="Arial"/>
          <w:color w:val="333333"/>
          <w:sz w:val="28"/>
          <w:szCs w:val="28"/>
        </w:rPr>
        <w:t xml:space="preserve"> от 22.07.2020 № 387-П</w:t>
      </w:r>
      <w:r>
        <w:rPr>
          <w:rFonts w:ascii="PT Astra Serif" w:hAnsi="PT Astra Serif" w:cs="Arial"/>
          <w:color w:val="333333"/>
          <w:sz w:val="28"/>
          <w:szCs w:val="28"/>
        </w:rPr>
        <w:t xml:space="preserve"> </w:t>
      </w:r>
      <w:r w:rsidR="002B1BD7">
        <w:rPr>
          <w:rFonts w:ascii="PT Astra Serif" w:hAnsi="PT Astra Serif" w:cs="Arial"/>
          <w:color w:val="333333"/>
          <w:sz w:val="28"/>
          <w:szCs w:val="28"/>
        </w:rPr>
        <w:t>«</w:t>
      </w:r>
      <w:r w:rsidR="002B1BD7" w:rsidRPr="002B1BD7">
        <w:rPr>
          <w:rFonts w:ascii="PT Astra Serif" w:hAnsi="PT Astra Serif" w:cs="Arial"/>
          <w:color w:val="333333"/>
          <w:sz w:val="28"/>
          <w:szCs w:val="28"/>
        </w:rPr>
        <w:t>О внесении изменений в постановление Правительства Ульяновской области от 12.04.2013 № 130-П</w:t>
      </w:r>
      <w:r w:rsidR="002B1BD7">
        <w:rPr>
          <w:rFonts w:ascii="PT Astra Serif" w:hAnsi="PT Astra Serif" w:cs="Arial"/>
          <w:color w:val="333333"/>
          <w:sz w:val="28"/>
          <w:szCs w:val="28"/>
        </w:rPr>
        <w:t>»</w:t>
      </w:r>
    </w:p>
    <w:p w:rsidR="002A2387" w:rsidRPr="002632F0" w:rsidRDefault="002A2387" w:rsidP="002632F0">
      <w:pPr>
        <w:pStyle w:val="a3"/>
        <w:spacing w:after="0" w:afterAutospacing="0" w:line="163" w:lineRule="atLeast"/>
        <w:jc w:val="both"/>
        <w:rPr>
          <w:rFonts w:ascii="PT Astra Serif" w:hAnsi="PT Astra Serif" w:cs="Arial"/>
          <w:color w:val="333333"/>
          <w:sz w:val="28"/>
          <w:szCs w:val="28"/>
        </w:rPr>
      </w:pPr>
    </w:p>
    <w:p w:rsidR="0013329E" w:rsidRPr="002632F0" w:rsidRDefault="0013329E" w:rsidP="002632F0">
      <w:pPr>
        <w:jc w:val="both"/>
        <w:rPr>
          <w:rFonts w:ascii="PT Astra Serif" w:hAnsi="PT Astra Serif"/>
          <w:sz w:val="28"/>
          <w:szCs w:val="28"/>
        </w:rPr>
      </w:pPr>
    </w:p>
    <w:sectPr w:rsidR="0013329E" w:rsidRPr="002632F0" w:rsidSect="0013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32F0"/>
    <w:rsid w:val="00023DF7"/>
    <w:rsid w:val="00024666"/>
    <w:rsid w:val="00025F2C"/>
    <w:rsid w:val="00032A86"/>
    <w:rsid w:val="0003349A"/>
    <w:rsid w:val="00033F44"/>
    <w:rsid w:val="00035993"/>
    <w:rsid w:val="00040BD4"/>
    <w:rsid w:val="00043A1B"/>
    <w:rsid w:val="00050B74"/>
    <w:rsid w:val="000518E5"/>
    <w:rsid w:val="000526B3"/>
    <w:rsid w:val="00055D18"/>
    <w:rsid w:val="000565D9"/>
    <w:rsid w:val="00056E5E"/>
    <w:rsid w:val="000652A2"/>
    <w:rsid w:val="000707C3"/>
    <w:rsid w:val="000709B0"/>
    <w:rsid w:val="0007161A"/>
    <w:rsid w:val="00071F9D"/>
    <w:rsid w:val="00072505"/>
    <w:rsid w:val="000728A2"/>
    <w:rsid w:val="000820A5"/>
    <w:rsid w:val="000865AA"/>
    <w:rsid w:val="00086C81"/>
    <w:rsid w:val="00087587"/>
    <w:rsid w:val="0009175C"/>
    <w:rsid w:val="00091BD4"/>
    <w:rsid w:val="00093023"/>
    <w:rsid w:val="0009337E"/>
    <w:rsid w:val="0009549E"/>
    <w:rsid w:val="000968CE"/>
    <w:rsid w:val="000A2347"/>
    <w:rsid w:val="000A29E3"/>
    <w:rsid w:val="000A3114"/>
    <w:rsid w:val="000B33CD"/>
    <w:rsid w:val="000B6F1A"/>
    <w:rsid w:val="000B7DD7"/>
    <w:rsid w:val="000C028D"/>
    <w:rsid w:val="000C3B13"/>
    <w:rsid w:val="000C4905"/>
    <w:rsid w:val="000C673D"/>
    <w:rsid w:val="000C7FF1"/>
    <w:rsid w:val="000D2EB6"/>
    <w:rsid w:val="000E7A16"/>
    <w:rsid w:val="000F036F"/>
    <w:rsid w:val="000F31CD"/>
    <w:rsid w:val="001023E7"/>
    <w:rsid w:val="00105C0B"/>
    <w:rsid w:val="0011335F"/>
    <w:rsid w:val="00113E37"/>
    <w:rsid w:val="00114A17"/>
    <w:rsid w:val="00115BA6"/>
    <w:rsid w:val="00122491"/>
    <w:rsid w:val="0012334C"/>
    <w:rsid w:val="001234FC"/>
    <w:rsid w:val="001325A7"/>
    <w:rsid w:val="00132C3E"/>
    <w:rsid w:val="0013329E"/>
    <w:rsid w:val="00152944"/>
    <w:rsid w:val="00155B13"/>
    <w:rsid w:val="001611E5"/>
    <w:rsid w:val="00161B9E"/>
    <w:rsid w:val="0016217E"/>
    <w:rsid w:val="00164525"/>
    <w:rsid w:val="001654BE"/>
    <w:rsid w:val="00167C69"/>
    <w:rsid w:val="001727B2"/>
    <w:rsid w:val="00181F5D"/>
    <w:rsid w:val="00182EC7"/>
    <w:rsid w:val="001916E0"/>
    <w:rsid w:val="00193A3A"/>
    <w:rsid w:val="00195689"/>
    <w:rsid w:val="00195F68"/>
    <w:rsid w:val="00196B6D"/>
    <w:rsid w:val="001B74C9"/>
    <w:rsid w:val="001C55BF"/>
    <w:rsid w:val="001D4164"/>
    <w:rsid w:val="001D691A"/>
    <w:rsid w:val="001D7401"/>
    <w:rsid w:val="001E1F2A"/>
    <w:rsid w:val="001E79FD"/>
    <w:rsid w:val="001F2B75"/>
    <w:rsid w:val="001F5484"/>
    <w:rsid w:val="00202027"/>
    <w:rsid w:val="002025B1"/>
    <w:rsid w:val="002063EF"/>
    <w:rsid w:val="00214D11"/>
    <w:rsid w:val="002155ED"/>
    <w:rsid w:val="0021656A"/>
    <w:rsid w:val="00216894"/>
    <w:rsid w:val="00216B04"/>
    <w:rsid w:val="002170D7"/>
    <w:rsid w:val="00224267"/>
    <w:rsid w:val="00226B42"/>
    <w:rsid w:val="00227206"/>
    <w:rsid w:val="00232FA6"/>
    <w:rsid w:val="00233948"/>
    <w:rsid w:val="002408C6"/>
    <w:rsid w:val="002434B2"/>
    <w:rsid w:val="00244D1D"/>
    <w:rsid w:val="002614B8"/>
    <w:rsid w:val="00261A13"/>
    <w:rsid w:val="002632F0"/>
    <w:rsid w:val="002660CA"/>
    <w:rsid w:val="00270C28"/>
    <w:rsid w:val="002716C7"/>
    <w:rsid w:val="002760FC"/>
    <w:rsid w:val="002774A5"/>
    <w:rsid w:val="0028025F"/>
    <w:rsid w:val="002825A7"/>
    <w:rsid w:val="002836C7"/>
    <w:rsid w:val="00285D42"/>
    <w:rsid w:val="00293377"/>
    <w:rsid w:val="0029401F"/>
    <w:rsid w:val="00294E2A"/>
    <w:rsid w:val="002A1993"/>
    <w:rsid w:val="002A2387"/>
    <w:rsid w:val="002A275C"/>
    <w:rsid w:val="002A41A5"/>
    <w:rsid w:val="002A4F6A"/>
    <w:rsid w:val="002A5D99"/>
    <w:rsid w:val="002B1BD7"/>
    <w:rsid w:val="002B1C0E"/>
    <w:rsid w:val="002B6357"/>
    <w:rsid w:val="002C2C6E"/>
    <w:rsid w:val="002D0DC7"/>
    <w:rsid w:val="002D265E"/>
    <w:rsid w:val="002D4E41"/>
    <w:rsid w:val="002D5AD2"/>
    <w:rsid w:val="002E66EC"/>
    <w:rsid w:val="002E694E"/>
    <w:rsid w:val="002F4A7B"/>
    <w:rsid w:val="002F4B25"/>
    <w:rsid w:val="002F5E8E"/>
    <w:rsid w:val="002F6017"/>
    <w:rsid w:val="002F6F46"/>
    <w:rsid w:val="00300833"/>
    <w:rsid w:val="00304494"/>
    <w:rsid w:val="00313F09"/>
    <w:rsid w:val="00314F7F"/>
    <w:rsid w:val="00316D98"/>
    <w:rsid w:val="003258D8"/>
    <w:rsid w:val="00326D15"/>
    <w:rsid w:val="0033241E"/>
    <w:rsid w:val="00334C98"/>
    <w:rsid w:val="003365CA"/>
    <w:rsid w:val="00351B92"/>
    <w:rsid w:val="00352997"/>
    <w:rsid w:val="00353BAB"/>
    <w:rsid w:val="00354460"/>
    <w:rsid w:val="00355744"/>
    <w:rsid w:val="00360D24"/>
    <w:rsid w:val="00364263"/>
    <w:rsid w:val="003705E1"/>
    <w:rsid w:val="003720E2"/>
    <w:rsid w:val="00382BBC"/>
    <w:rsid w:val="003852B7"/>
    <w:rsid w:val="00390D30"/>
    <w:rsid w:val="0039547E"/>
    <w:rsid w:val="003A56D0"/>
    <w:rsid w:val="003A628D"/>
    <w:rsid w:val="003A67C0"/>
    <w:rsid w:val="003B287E"/>
    <w:rsid w:val="003B3DB4"/>
    <w:rsid w:val="003B5490"/>
    <w:rsid w:val="003C0320"/>
    <w:rsid w:val="003C57AF"/>
    <w:rsid w:val="003D21F2"/>
    <w:rsid w:val="003D7F37"/>
    <w:rsid w:val="003E0FBF"/>
    <w:rsid w:val="003E1CA9"/>
    <w:rsid w:val="003E2AA2"/>
    <w:rsid w:val="003E2F05"/>
    <w:rsid w:val="003E6146"/>
    <w:rsid w:val="003F3B0C"/>
    <w:rsid w:val="003F45F0"/>
    <w:rsid w:val="003F6596"/>
    <w:rsid w:val="003F6901"/>
    <w:rsid w:val="00400749"/>
    <w:rsid w:val="00401078"/>
    <w:rsid w:val="00407477"/>
    <w:rsid w:val="00407FFC"/>
    <w:rsid w:val="004126E7"/>
    <w:rsid w:val="00412E66"/>
    <w:rsid w:val="0041422F"/>
    <w:rsid w:val="00416706"/>
    <w:rsid w:val="00427C29"/>
    <w:rsid w:val="0043033E"/>
    <w:rsid w:val="00437637"/>
    <w:rsid w:val="00445AEF"/>
    <w:rsid w:val="00446031"/>
    <w:rsid w:val="00446773"/>
    <w:rsid w:val="00454CB1"/>
    <w:rsid w:val="0046288A"/>
    <w:rsid w:val="004635D3"/>
    <w:rsid w:val="004638D9"/>
    <w:rsid w:val="00475193"/>
    <w:rsid w:val="00475B40"/>
    <w:rsid w:val="004817BB"/>
    <w:rsid w:val="0048188D"/>
    <w:rsid w:val="00484763"/>
    <w:rsid w:val="004900AD"/>
    <w:rsid w:val="004910EB"/>
    <w:rsid w:val="00492162"/>
    <w:rsid w:val="00494D99"/>
    <w:rsid w:val="004A7CB2"/>
    <w:rsid w:val="004B0497"/>
    <w:rsid w:val="004B49E6"/>
    <w:rsid w:val="004C1514"/>
    <w:rsid w:val="004C330B"/>
    <w:rsid w:val="004C55FA"/>
    <w:rsid w:val="004D232A"/>
    <w:rsid w:val="004D340F"/>
    <w:rsid w:val="004E1ED5"/>
    <w:rsid w:val="004E37B1"/>
    <w:rsid w:val="004E446F"/>
    <w:rsid w:val="004E4ECE"/>
    <w:rsid w:val="004E53B7"/>
    <w:rsid w:val="004F0F84"/>
    <w:rsid w:val="004F4615"/>
    <w:rsid w:val="005016E1"/>
    <w:rsid w:val="00501763"/>
    <w:rsid w:val="005027CA"/>
    <w:rsid w:val="00502E01"/>
    <w:rsid w:val="00505EB4"/>
    <w:rsid w:val="00507151"/>
    <w:rsid w:val="00512089"/>
    <w:rsid w:val="005254B6"/>
    <w:rsid w:val="0053191C"/>
    <w:rsid w:val="00533E14"/>
    <w:rsid w:val="00544F31"/>
    <w:rsid w:val="00546444"/>
    <w:rsid w:val="0054715F"/>
    <w:rsid w:val="00547333"/>
    <w:rsid w:val="00561141"/>
    <w:rsid w:val="00561924"/>
    <w:rsid w:val="0056673D"/>
    <w:rsid w:val="00567FDC"/>
    <w:rsid w:val="00572770"/>
    <w:rsid w:val="00572C24"/>
    <w:rsid w:val="005840D1"/>
    <w:rsid w:val="005A4EDF"/>
    <w:rsid w:val="005A63BC"/>
    <w:rsid w:val="005B51C6"/>
    <w:rsid w:val="005B5E1D"/>
    <w:rsid w:val="005B721E"/>
    <w:rsid w:val="005C03BD"/>
    <w:rsid w:val="005C4FF9"/>
    <w:rsid w:val="005C5159"/>
    <w:rsid w:val="005C713C"/>
    <w:rsid w:val="005D03F6"/>
    <w:rsid w:val="005D55A0"/>
    <w:rsid w:val="005D5ACF"/>
    <w:rsid w:val="005D7361"/>
    <w:rsid w:val="005D7D8B"/>
    <w:rsid w:val="005E2A77"/>
    <w:rsid w:val="005E6513"/>
    <w:rsid w:val="005E7589"/>
    <w:rsid w:val="005F16FA"/>
    <w:rsid w:val="005F2991"/>
    <w:rsid w:val="005F2E0D"/>
    <w:rsid w:val="005F6926"/>
    <w:rsid w:val="005F7F77"/>
    <w:rsid w:val="006029F2"/>
    <w:rsid w:val="00617805"/>
    <w:rsid w:val="00623552"/>
    <w:rsid w:val="0063499D"/>
    <w:rsid w:val="00637E7B"/>
    <w:rsid w:val="00643FB2"/>
    <w:rsid w:val="00646C66"/>
    <w:rsid w:val="006531AE"/>
    <w:rsid w:val="006536C8"/>
    <w:rsid w:val="00657947"/>
    <w:rsid w:val="00663551"/>
    <w:rsid w:val="00665D66"/>
    <w:rsid w:val="006663F6"/>
    <w:rsid w:val="00667328"/>
    <w:rsid w:val="00671A6F"/>
    <w:rsid w:val="00673803"/>
    <w:rsid w:val="006744F5"/>
    <w:rsid w:val="00680ED9"/>
    <w:rsid w:val="00685038"/>
    <w:rsid w:val="00685354"/>
    <w:rsid w:val="006A048C"/>
    <w:rsid w:val="006A1602"/>
    <w:rsid w:val="006B69D8"/>
    <w:rsid w:val="006B7904"/>
    <w:rsid w:val="006B7B2C"/>
    <w:rsid w:val="006C6C05"/>
    <w:rsid w:val="006D0D91"/>
    <w:rsid w:val="006D6C0F"/>
    <w:rsid w:val="006D6F78"/>
    <w:rsid w:val="006E0195"/>
    <w:rsid w:val="006E021D"/>
    <w:rsid w:val="006E0424"/>
    <w:rsid w:val="006E3B23"/>
    <w:rsid w:val="006E4FED"/>
    <w:rsid w:val="006E6B47"/>
    <w:rsid w:val="006F3C86"/>
    <w:rsid w:val="006F6CA7"/>
    <w:rsid w:val="0070134B"/>
    <w:rsid w:val="00707623"/>
    <w:rsid w:val="0071119C"/>
    <w:rsid w:val="00713112"/>
    <w:rsid w:val="00714ADA"/>
    <w:rsid w:val="00716926"/>
    <w:rsid w:val="00716FCF"/>
    <w:rsid w:val="00717E14"/>
    <w:rsid w:val="007221E7"/>
    <w:rsid w:val="00732F7E"/>
    <w:rsid w:val="007340F2"/>
    <w:rsid w:val="007367A9"/>
    <w:rsid w:val="007416F3"/>
    <w:rsid w:val="007426DC"/>
    <w:rsid w:val="007470BD"/>
    <w:rsid w:val="007478C5"/>
    <w:rsid w:val="00750243"/>
    <w:rsid w:val="00762A25"/>
    <w:rsid w:val="00771890"/>
    <w:rsid w:val="007730D2"/>
    <w:rsid w:val="00776E28"/>
    <w:rsid w:val="00783A0C"/>
    <w:rsid w:val="007844DD"/>
    <w:rsid w:val="00784695"/>
    <w:rsid w:val="007864E1"/>
    <w:rsid w:val="00793C06"/>
    <w:rsid w:val="007951F9"/>
    <w:rsid w:val="007A3B85"/>
    <w:rsid w:val="007A4867"/>
    <w:rsid w:val="007A4956"/>
    <w:rsid w:val="007A646F"/>
    <w:rsid w:val="007A7EB4"/>
    <w:rsid w:val="007B0659"/>
    <w:rsid w:val="007B25B0"/>
    <w:rsid w:val="007C1D57"/>
    <w:rsid w:val="007C56A5"/>
    <w:rsid w:val="007C60E0"/>
    <w:rsid w:val="007D2B31"/>
    <w:rsid w:val="007D3075"/>
    <w:rsid w:val="007D3D0D"/>
    <w:rsid w:val="007E5BB3"/>
    <w:rsid w:val="007E5D5F"/>
    <w:rsid w:val="007E732C"/>
    <w:rsid w:val="007E74F5"/>
    <w:rsid w:val="007F0F9A"/>
    <w:rsid w:val="007F6167"/>
    <w:rsid w:val="00801E9F"/>
    <w:rsid w:val="008038C5"/>
    <w:rsid w:val="00813EA1"/>
    <w:rsid w:val="00816514"/>
    <w:rsid w:val="008168B5"/>
    <w:rsid w:val="00821D7D"/>
    <w:rsid w:val="0082684F"/>
    <w:rsid w:val="00826BD8"/>
    <w:rsid w:val="008322C5"/>
    <w:rsid w:val="00836E07"/>
    <w:rsid w:val="0084091C"/>
    <w:rsid w:val="00842540"/>
    <w:rsid w:val="00847436"/>
    <w:rsid w:val="0085056E"/>
    <w:rsid w:val="0085349C"/>
    <w:rsid w:val="00874843"/>
    <w:rsid w:val="008817D9"/>
    <w:rsid w:val="00895EA7"/>
    <w:rsid w:val="0089702F"/>
    <w:rsid w:val="008977FB"/>
    <w:rsid w:val="008A1CFE"/>
    <w:rsid w:val="008A1E07"/>
    <w:rsid w:val="008A3C78"/>
    <w:rsid w:val="008A4891"/>
    <w:rsid w:val="008A6C74"/>
    <w:rsid w:val="008B510F"/>
    <w:rsid w:val="008B5CFE"/>
    <w:rsid w:val="008C10D0"/>
    <w:rsid w:val="008C18E1"/>
    <w:rsid w:val="008C2DD0"/>
    <w:rsid w:val="008C3399"/>
    <w:rsid w:val="008C64EE"/>
    <w:rsid w:val="008C6B3A"/>
    <w:rsid w:val="008C764A"/>
    <w:rsid w:val="008D4B87"/>
    <w:rsid w:val="008E72A7"/>
    <w:rsid w:val="008F33EE"/>
    <w:rsid w:val="008F4A01"/>
    <w:rsid w:val="008F60A4"/>
    <w:rsid w:val="008F7DB8"/>
    <w:rsid w:val="00901C3B"/>
    <w:rsid w:val="00921DBF"/>
    <w:rsid w:val="009349A4"/>
    <w:rsid w:val="0093523A"/>
    <w:rsid w:val="009368ED"/>
    <w:rsid w:val="0094207D"/>
    <w:rsid w:val="009473D2"/>
    <w:rsid w:val="00950DE3"/>
    <w:rsid w:val="00953122"/>
    <w:rsid w:val="00957FBA"/>
    <w:rsid w:val="009650A7"/>
    <w:rsid w:val="009678D9"/>
    <w:rsid w:val="00974AA1"/>
    <w:rsid w:val="0097669C"/>
    <w:rsid w:val="00981019"/>
    <w:rsid w:val="009810FF"/>
    <w:rsid w:val="009921CA"/>
    <w:rsid w:val="009A11C0"/>
    <w:rsid w:val="009A36A5"/>
    <w:rsid w:val="009A36E8"/>
    <w:rsid w:val="009A5B32"/>
    <w:rsid w:val="009B3E48"/>
    <w:rsid w:val="009B4173"/>
    <w:rsid w:val="009B4965"/>
    <w:rsid w:val="009B513C"/>
    <w:rsid w:val="009B5756"/>
    <w:rsid w:val="009C4F49"/>
    <w:rsid w:val="009C59E0"/>
    <w:rsid w:val="009C61ED"/>
    <w:rsid w:val="009D3CA6"/>
    <w:rsid w:val="009E6FA6"/>
    <w:rsid w:val="009E7FD6"/>
    <w:rsid w:val="009F053F"/>
    <w:rsid w:val="009F5105"/>
    <w:rsid w:val="009F55A8"/>
    <w:rsid w:val="009F64CD"/>
    <w:rsid w:val="00A01205"/>
    <w:rsid w:val="00A04886"/>
    <w:rsid w:val="00A05C7D"/>
    <w:rsid w:val="00A2055B"/>
    <w:rsid w:val="00A20787"/>
    <w:rsid w:val="00A23133"/>
    <w:rsid w:val="00A25761"/>
    <w:rsid w:val="00A308E9"/>
    <w:rsid w:val="00A31754"/>
    <w:rsid w:val="00A34226"/>
    <w:rsid w:val="00A408CE"/>
    <w:rsid w:val="00A429A6"/>
    <w:rsid w:val="00A44CC0"/>
    <w:rsid w:val="00A529EE"/>
    <w:rsid w:val="00A53B73"/>
    <w:rsid w:val="00A542BE"/>
    <w:rsid w:val="00A61FA5"/>
    <w:rsid w:val="00A63AD3"/>
    <w:rsid w:val="00A7149E"/>
    <w:rsid w:val="00A7288E"/>
    <w:rsid w:val="00A73B3A"/>
    <w:rsid w:val="00A74262"/>
    <w:rsid w:val="00A74338"/>
    <w:rsid w:val="00A81C07"/>
    <w:rsid w:val="00A81DFB"/>
    <w:rsid w:val="00A85565"/>
    <w:rsid w:val="00A86E29"/>
    <w:rsid w:val="00A87C80"/>
    <w:rsid w:val="00A927F2"/>
    <w:rsid w:val="00A95AE0"/>
    <w:rsid w:val="00AA2266"/>
    <w:rsid w:val="00AA3781"/>
    <w:rsid w:val="00AB22FB"/>
    <w:rsid w:val="00AB30DF"/>
    <w:rsid w:val="00AB33AA"/>
    <w:rsid w:val="00AB4057"/>
    <w:rsid w:val="00AC14BA"/>
    <w:rsid w:val="00AC5CA4"/>
    <w:rsid w:val="00AC5E39"/>
    <w:rsid w:val="00AC7EC0"/>
    <w:rsid w:val="00AD1465"/>
    <w:rsid w:val="00AD2F0A"/>
    <w:rsid w:val="00AD50AE"/>
    <w:rsid w:val="00AD69BB"/>
    <w:rsid w:val="00AE449D"/>
    <w:rsid w:val="00AE45C9"/>
    <w:rsid w:val="00AE6958"/>
    <w:rsid w:val="00AF43D8"/>
    <w:rsid w:val="00B0374A"/>
    <w:rsid w:val="00B06FC0"/>
    <w:rsid w:val="00B07C1F"/>
    <w:rsid w:val="00B102C0"/>
    <w:rsid w:val="00B12211"/>
    <w:rsid w:val="00B16BBD"/>
    <w:rsid w:val="00B175E2"/>
    <w:rsid w:val="00B21253"/>
    <w:rsid w:val="00B23343"/>
    <w:rsid w:val="00B23F17"/>
    <w:rsid w:val="00B24E0A"/>
    <w:rsid w:val="00B322A5"/>
    <w:rsid w:val="00B324A3"/>
    <w:rsid w:val="00B37943"/>
    <w:rsid w:val="00B428DA"/>
    <w:rsid w:val="00B43317"/>
    <w:rsid w:val="00B523B2"/>
    <w:rsid w:val="00B60B17"/>
    <w:rsid w:val="00B661BA"/>
    <w:rsid w:val="00B71DC9"/>
    <w:rsid w:val="00B73B47"/>
    <w:rsid w:val="00B75AC1"/>
    <w:rsid w:val="00B901FF"/>
    <w:rsid w:val="00B958BA"/>
    <w:rsid w:val="00B9691A"/>
    <w:rsid w:val="00B970B2"/>
    <w:rsid w:val="00BA1C11"/>
    <w:rsid w:val="00BA5938"/>
    <w:rsid w:val="00BA5969"/>
    <w:rsid w:val="00BB0C2D"/>
    <w:rsid w:val="00BB1015"/>
    <w:rsid w:val="00BC0F2E"/>
    <w:rsid w:val="00BC112C"/>
    <w:rsid w:val="00BC1BCF"/>
    <w:rsid w:val="00BC224E"/>
    <w:rsid w:val="00BC4CC1"/>
    <w:rsid w:val="00BC7785"/>
    <w:rsid w:val="00BD192C"/>
    <w:rsid w:val="00BD4DED"/>
    <w:rsid w:val="00BD76F3"/>
    <w:rsid w:val="00BE1798"/>
    <w:rsid w:val="00BE2BB8"/>
    <w:rsid w:val="00BE568A"/>
    <w:rsid w:val="00BF2061"/>
    <w:rsid w:val="00BF2268"/>
    <w:rsid w:val="00BF4AA5"/>
    <w:rsid w:val="00BF59DC"/>
    <w:rsid w:val="00BF7599"/>
    <w:rsid w:val="00BF7716"/>
    <w:rsid w:val="00C03A6C"/>
    <w:rsid w:val="00C07FB6"/>
    <w:rsid w:val="00C1012C"/>
    <w:rsid w:val="00C164C8"/>
    <w:rsid w:val="00C16867"/>
    <w:rsid w:val="00C17535"/>
    <w:rsid w:val="00C22254"/>
    <w:rsid w:val="00C22898"/>
    <w:rsid w:val="00C24D16"/>
    <w:rsid w:val="00C26284"/>
    <w:rsid w:val="00C26F9F"/>
    <w:rsid w:val="00C303AB"/>
    <w:rsid w:val="00C303EE"/>
    <w:rsid w:val="00C36696"/>
    <w:rsid w:val="00C3680F"/>
    <w:rsid w:val="00C414F8"/>
    <w:rsid w:val="00C4388F"/>
    <w:rsid w:val="00C4626A"/>
    <w:rsid w:val="00C471AE"/>
    <w:rsid w:val="00C516F2"/>
    <w:rsid w:val="00C57EB2"/>
    <w:rsid w:val="00C610F7"/>
    <w:rsid w:val="00C63423"/>
    <w:rsid w:val="00C7055F"/>
    <w:rsid w:val="00C7459B"/>
    <w:rsid w:val="00C826AE"/>
    <w:rsid w:val="00C840CF"/>
    <w:rsid w:val="00C930ED"/>
    <w:rsid w:val="00C93ACC"/>
    <w:rsid w:val="00C94045"/>
    <w:rsid w:val="00C94770"/>
    <w:rsid w:val="00C977BC"/>
    <w:rsid w:val="00CB6F9C"/>
    <w:rsid w:val="00CB7011"/>
    <w:rsid w:val="00CC3824"/>
    <w:rsid w:val="00CC5A21"/>
    <w:rsid w:val="00CD1F0D"/>
    <w:rsid w:val="00CD2E59"/>
    <w:rsid w:val="00CD3710"/>
    <w:rsid w:val="00CD6F30"/>
    <w:rsid w:val="00CE0FD9"/>
    <w:rsid w:val="00CE529E"/>
    <w:rsid w:val="00CE5FCE"/>
    <w:rsid w:val="00CE6D6F"/>
    <w:rsid w:val="00CF0CFB"/>
    <w:rsid w:val="00CF2126"/>
    <w:rsid w:val="00CF3284"/>
    <w:rsid w:val="00CF44F4"/>
    <w:rsid w:val="00CF47B6"/>
    <w:rsid w:val="00D016E6"/>
    <w:rsid w:val="00D0252C"/>
    <w:rsid w:val="00D03178"/>
    <w:rsid w:val="00D03768"/>
    <w:rsid w:val="00D068E1"/>
    <w:rsid w:val="00D131CA"/>
    <w:rsid w:val="00D16971"/>
    <w:rsid w:val="00D2057A"/>
    <w:rsid w:val="00D2071A"/>
    <w:rsid w:val="00D23FEE"/>
    <w:rsid w:val="00D25E4D"/>
    <w:rsid w:val="00D25F8D"/>
    <w:rsid w:val="00D25FAF"/>
    <w:rsid w:val="00D27150"/>
    <w:rsid w:val="00D322A0"/>
    <w:rsid w:val="00D3609F"/>
    <w:rsid w:val="00D369EB"/>
    <w:rsid w:val="00D36AE8"/>
    <w:rsid w:val="00D42E5F"/>
    <w:rsid w:val="00D4541B"/>
    <w:rsid w:val="00D471AF"/>
    <w:rsid w:val="00D52DA0"/>
    <w:rsid w:val="00D66473"/>
    <w:rsid w:val="00D83691"/>
    <w:rsid w:val="00D879D7"/>
    <w:rsid w:val="00D94324"/>
    <w:rsid w:val="00DA2F6F"/>
    <w:rsid w:val="00DA504E"/>
    <w:rsid w:val="00DA6A57"/>
    <w:rsid w:val="00DC5C4D"/>
    <w:rsid w:val="00DD535A"/>
    <w:rsid w:val="00DD5E62"/>
    <w:rsid w:val="00DE3AE9"/>
    <w:rsid w:val="00DE3E1E"/>
    <w:rsid w:val="00DE4CEA"/>
    <w:rsid w:val="00DE7020"/>
    <w:rsid w:val="00DE7D6A"/>
    <w:rsid w:val="00DF6FB3"/>
    <w:rsid w:val="00E020F3"/>
    <w:rsid w:val="00E0499D"/>
    <w:rsid w:val="00E04B56"/>
    <w:rsid w:val="00E117AE"/>
    <w:rsid w:val="00E13C62"/>
    <w:rsid w:val="00E15B97"/>
    <w:rsid w:val="00E168D4"/>
    <w:rsid w:val="00E16B8D"/>
    <w:rsid w:val="00E17DBA"/>
    <w:rsid w:val="00E25DED"/>
    <w:rsid w:val="00E328A1"/>
    <w:rsid w:val="00E35753"/>
    <w:rsid w:val="00E41B01"/>
    <w:rsid w:val="00E43246"/>
    <w:rsid w:val="00E44791"/>
    <w:rsid w:val="00E56A9E"/>
    <w:rsid w:val="00E627B7"/>
    <w:rsid w:val="00E63568"/>
    <w:rsid w:val="00E665B2"/>
    <w:rsid w:val="00E777FB"/>
    <w:rsid w:val="00E77C5B"/>
    <w:rsid w:val="00E84EFC"/>
    <w:rsid w:val="00E923A4"/>
    <w:rsid w:val="00E93752"/>
    <w:rsid w:val="00E9668D"/>
    <w:rsid w:val="00EB0DD9"/>
    <w:rsid w:val="00EB1B5A"/>
    <w:rsid w:val="00EB398B"/>
    <w:rsid w:val="00EB426A"/>
    <w:rsid w:val="00EB5B48"/>
    <w:rsid w:val="00EB6C5E"/>
    <w:rsid w:val="00EC2B0E"/>
    <w:rsid w:val="00EC5837"/>
    <w:rsid w:val="00EC5853"/>
    <w:rsid w:val="00EC7941"/>
    <w:rsid w:val="00ED377F"/>
    <w:rsid w:val="00ED3CDC"/>
    <w:rsid w:val="00ED4F17"/>
    <w:rsid w:val="00EE1984"/>
    <w:rsid w:val="00EE23B8"/>
    <w:rsid w:val="00EE55A6"/>
    <w:rsid w:val="00EE7344"/>
    <w:rsid w:val="00EF5E8C"/>
    <w:rsid w:val="00EF5FA4"/>
    <w:rsid w:val="00F019DD"/>
    <w:rsid w:val="00F1084D"/>
    <w:rsid w:val="00F12389"/>
    <w:rsid w:val="00F15D8B"/>
    <w:rsid w:val="00F16156"/>
    <w:rsid w:val="00F248C0"/>
    <w:rsid w:val="00F40DCD"/>
    <w:rsid w:val="00F4375A"/>
    <w:rsid w:val="00F44E63"/>
    <w:rsid w:val="00F451A6"/>
    <w:rsid w:val="00F52E37"/>
    <w:rsid w:val="00F7149D"/>
    <w:rsid w:val="00F72851"/>
    <w:rsid w:val="00F742B1"/>
    <w:rsid w:val="00F74A2C"/>
    <w:rsid w:val="00F7568D"/>
    <w:rsid w:val="00F7570B"/>
    <w:rsid w:val="00F77EBD"/>
    <w:rsid w:val="00F858E3"/>
    <w:rsid w:val="00F85984"/>
    <w:rsid w:val="00F933E0"/>
    <w:rsid w:val="00F96898"/>
    <w:rsid w:val="00F974B2"/>
    <w:rsid w:val="00FA4A47"/>
    <w:rsid w:val="00FA62F8"/>
    <w:rsid w:val="00FC0750"/>
    <w:rsid w:val="00FC081A"/>
    <w:rsid w:val="00FC7FC5"/>
    <w:rsid w:val="00FD086F"/>
    <w:rsid w:val="00FD1DB7"/>
    <w:rsid w:val="00FD71DC"/>
    <w:rsid w:val="00FE4975"/>
    <w:rsid w:val="00FE50E7"/>
    <w:rsid w:val="00FE522D"/>
    <w:rsid w:val="00FE55D3"/>
    <w:rsid w:val="00FE6602"/>
    <w:rsid w:val="00FF2C68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59</cp:revision>
  <dcterms:created xsi:type="dcterms:W3CDTF">2020-12-22T12:27:00Z</dcterms:created>
  <dcterms:modified xsi:type="dcterms:W3CDTF">2021-03-09T08:50:00Z</dcterms:modified>
</cp:coreProperties>
</file>