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B4" w:rsidRPr="00A575B1" w:rsidRDefault="00A575B1" w:rsidP="00C346B4">
      <w:pPr>
        <w:shd w:val="clear" w:color="auto" w:fill="FFFFFF"/>
        <w:spacing w:line="173" w:lineRule="exact"/>
        <w:ind w:right="34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</w:t>
      </w:r>
      <w:r w:rsidR="00C346B4" w:rsidRPr="00A575B1">
        <w:rPr>
          <w:rFonts w:eastAsia="Times New Roman"/>
          <w:b/>
          <w:bCs/>
          <w:color w:val="000000"/>
          <w:sz w:val="28"/>
          <w:szCs w:val="28"/>
        </w:rPr>
        <w:t>етодические рекомендации</w:t>
      </w:r>
    </w:p>
    <w:p w:rsidR="00C346B4" w:rsidRPr="00A575B1" w:rsidRDefault="00C346B4" w:rsidP="00C346B4">
      <w:pPr>
        <w:shd w:val="clear" w:color="auto" w:fill="FFFFFF"/>
        <w:spacing w:line="173" w:lineRule="exact"/>
        <w:ind w:right="48"/>
        <w:jc w:val="center"/>
        <w:rPr>
          <w:sz w:val="28"/>
          <w:szCs w:val="28"/>
        </w:rPr>
      </w:pPr>
      <w:r w:rsidRPr="00A575B1">
        <w:rPr>
          <w:rFonts w:eastAsia="Times New Roman"/>
          <w:color w:val="000000"/>
          <w:sz w:val="28"/>
          <w:szCs w:val="28"/>
        </w:rPr>
        <w:t xml:space="preserve">о </w:t>
      </w:r>
      <w:r w:rsidRPr="00A575B1">
        <w:rPr>
          <w:rFonts w:eastAsia="Times New Roman"/>
          <w:b/>
          <w:bCs/>
          <w:color w:val="000000"/>
          <w:sz w:val="28"/>
          <w:szCs w:val="28"/>
        </w:rPr>
        <w:t>взаимодействии с компетентными органами и организациями</w:t>
      </w:r>
    </w:p>
    <w:p w:rsidR="00C346B4" w:rsidRPr="00A575B1" w:rsidRDefault="00C346B4" w:rsidP="00C346B4">
      <w:pPr>
        <w:shd w:val="clear" w:color="auto" w:fill="FFFFFF"/>
        <w:spacing w:line="173" w:lineRule="exact"/>
        <w:ind w:right="43"/>
        <w:jc w:val="center"/>
        <w:rPr>
          <w:sz w:val="28"/>
          <w:szCs w:val="28"/>
        </w:rPr>
      </w:pPr>
      <w:r w:rsidRPr="00A575B1">
        <w:rPr>
          <w:rFonts w:eastAsia="Times New Roman"/>
          <w:b/>
          <w:bCs/>
          <w:color w:val="000000"/>
          <w:sz w:val="28"/>
          <w:szCs w:val="28"/>
        </w:rPr>
        <w:t>иностранных государств при проведении проверок соблюдения</w:t>
      </w:r>
    </w:p>
    <w:p w:rsidR="00C346B4" w:rsidRPr="00A575B1" w:rsidRDefault="00C346B4" w:rsidP="00C346B4">
      <w:pPr>
        <w:shd w:val="clear" w:color="auto" w:fill="FFFFFF"/>
        <w:spacing w:line="173" w:lineRule="exact"/>
        <w:ind w:right="43"/>
        <w:jc w:val="center"/>
        <w:rPr>
          <w:sz w:val="28"/>
          <w:szCs w:val="28"/>
        </w:rPr>
      </w:pPr>
      <w:r w:rsidRPr="00A575B1">
        <w:rPr>
          <w:rFonts w:eastAsia="Times New Roman"/>
          <w:b/>
          <w:bCs/>
          <w:color w:val="000000"/>
          <w:sz w:val="28"/>
          <w:szCs w:val="28"/>
        </w:rPr>
        <w:t>ограничений, запретов и требований, установленных в целях</w:t>
      </w:r>
    </w:p>
    <w:p w:rsidR="00C346B4" w:rsidRPr="00A575B1" w:rsidRDefault="00C346B4" w:rsidP="00C346B4">
      <w:pPr>
        <w:shd w:val="clear" w:color="auto" w:fill="FFFFFF"/>
        <w:spacing w:line="173" w:lineRule="exact"/>
        <w:ind w:right="5"/>
        <w:jc w:val="center"/>
        <w:rPr>
          <w:sz w:val="28"/>
          <w:szCs w:val="28"/>
        </w:rPr>
      </w:pPr>
      <w:r w:rsidRPr="00A575B1">
        <w:rPr>
          <w:rFonts w:eastAsia="Times New Roman"/>
          <w:b/>
          <w:bCs/>
          <w:color w:val="000000"/>
          <w:sz w:val="28"/>
          <w:szCs w:val="28"/>
        </w:rPr>
        <w:t>противодействия коррупции</w:t>
      </w:r>
    </w:p>
    <w:p w:rsidR="00CE78CD" w:rsidRDefault="00CE78CD" w:rsidP="00C346B4">
      <w:pPr>
        <w:shd w:val="clear" w:color="auto" w:fill="FFFFFF"/>
        <w:spacing w:before="216"/>
        <w:ind w:left="5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C346B4" w:rsidRPr="00A575B1" w:rsidRDefault="00C346B4" w:rsidP="00C346B4">
      <w:pPr>
        <w:shd w:val="clear" w:color="auto" w:fill="FFFFFF"/>
        <w:spacing w:before="216"/>
        <w:ind w:left="5"/>
        <w:jc w:val="center"/>
        <w:rPr>
          <w:sz w:val="28"/>
          <w:szCs w:val="28"/>
        </w:rPr>
      </w:pPr>
      <w:r w:rsidRPr="00A575B1">
        <w:rPr>
          <w:rFonts w:eastAsia="Times New Roman"/>
          <w:b/>
          <w:bCs/>
          <w:color w:val="000000"/>
          <w:spacing w:val="-1"/>
          <w:sz w:val="28"/>
          <w:szCs w:val="28"/>
        </w:rPr>
        <w:t>Введение</w:t>
      </w:r>
    </w:p>
    <w:p w:rsidR="00A575B1" w:rsidRDefault="00C346B4" w:rsidP="00A575B1">
      <w:pPr>
        <w:shd w:val="clear" w:color="auto" w:fill="FFFFFF"/>
        <w:ind w:left="11" w:right="45" w:firstLine="556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t>Международное сотрудничество в области противодействия коррупции рассматривается Генеральной прокуратурой Российской Федерации в качестве одного из приоритетных направлений деятельности.</w:t>
      </w:r>
    </w:p>
    <w:p w:rsidR="00C346B4" w:rsidRPr="00A575B1" w:rsidRDefault="00C346B4" w:rsidP="00A575B1">
      <w:pPr>
        <w:shd w:val="clear" w:color="auto" w:fill="FFFFFF"/>
        <w:ind w:left="11" w:right="45" w:firstLine="556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2"/>
          <w:sz w:val="28"/>
          <w:szCs w:val="28"/>
        </w:rPr>
        <w:t xml:space="preserve">Генеральная прокуратура Российской Федерации определена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единственным органом, уполномоченным организовывать направление в </w:t>
      </w:r>
      <w:r w:rsidRPr="00A575B1">
        <w:rPr>
          <w:rFonts w:eastAsia="Times New Roman"/>
          <w:color w:val="000000"/>
          <w:spacing w:val="5"/>
          <w:sz w:val="28"/>
          <w:szCs w:val="28"/>
        </w:rPr>
        <w:t xml:space="preserve">компетентные органы иностранных государств международных запросов с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целью проверки соблюдения антикоррупционных ограничений, запретов и </w:t>
      </w:r>
      <w:r w:rsidRPr="00A575B1">
        <w:rPr>
          <w:rFonts w:eastAsia="Times New Roman"/>
          <w:color w:val="000000"/>
          <w:sz w:val="28"/>
          <w:szCs w:val="28"/>
        </w:rPr>
        <w:t>требований.</w:t>
      </w:r>
    </w:p>
    <w:p w:rsidR="00CE78CD" w:rsidRDefault="00CE78CD" w:rsidP="00C346B4">
      <w:pPr>
        <w:shd w:val="clear" w:color="auto" w:fill="FFFFFF"/>
        <w:spacing w:before="221"/>
        <w:ind w:left="2150"/>
        <w:rPr>
          <w:b/>
          <w:color w:val="000000"/>
          <w:spacing w:val="6"/>
          <w:sz w:val="28"/>
          <w:szCs w:val="28"/>
        </w:rPr>
      </w:pPr>
    </w:p>
    <w:p w:rsidR="00C346B4" w:rsidRPr="00A575B1" w:rsidRDefault="00C346B4" w:rsidP="00C346B4">
      <w:pPr>
        <w:shd w:val="clear" w:color="auto" w:fill="FFFFFF"/>
        <w:spacing w:before="221"/>
        <w:ind w:left="2150"/>
        <w:rPr>
          <w:b/>
          <w:sz w:val="28"/>
          <w:szCs w:val="28"/>
        </w:rPr>
      </w:pPr>
      <w:r w:rsidRPr="00A575B1">
        <w:rPr>
          <w:b/>
          <w:color w:val="000000"/>
          <w:spacing w:val="6"/>
          <w:sz w:val="28"/>
          <w:szCs w:val="28"/>
        </w:rPr>
        <w:t xml:space="preserve">1. </w:t>
      </w:r>
      <w:r w:rsidRPr="00A575B1">
        <w:rPr>
          <w:rFonts w:eastAsia="Times New Roman"/>
          <w:b/>
          <w:color w:val="000000"/>
          <w:spacing w:val="6"/>
          <w:sz w:val="28"/>
          <w:szCs w:val="28"/>
        </w:rPr>
        <w:t>Цели методических рекомендаций</w:t>
      </w:r>
    </w:p>
    <w:p w:rsidR="00C346B4" w:rsidRPr="00A575B1" w:rsidRDefault="00C346B4" w:rsidP="00A575B1">
      <w:pPr>
        <w:shd w:val="clear" w:color="auto" w:fill="FFFFFF"/>
        <w:spacing w:before="221"/>
        <w:ind w:left="19" w:right="24" w:firstLine="548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В Методических рекомендациях о взаимодействии с компетентными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органами и организациями иностранных государств при проведении проверок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соблюдения ограничений, запретов и требований, установленных в целях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противодействия коррупции (далее - методические рекомендации), отражены </w:t>
      </w:r>
      <w:r w:rsidRPr="00A575B1">
        <w:rPr>
          <w:rFonts w:eastAsia="Times New Roman"/>
          <w:color w:val="000000"/>
          <w:spacing w:val="7"/>
          <w:sz w:val="28"/>
          <w:szCs w:val="28"/>
        </w:rPr>
        <w:t xml:space="preserve">основные подходы и особенности международного сотрудничества на </w:t>
      </w:r>
      <w:r w:rsidRPr="00A575B1">
        <w:rPr>
          <w:rFonts w:eastAsia="Times New Roman"/>
          <w:color w:val="000000"/>
          <w:spacing w:val="2"/>
          <w:sz w:val="28"/>
          <w:szCs w:val="28"/>
        </w:rPr>
        <w:t>обозначенном направлении.</w:t>
      </w:r>
    </w:p>
    <w:p w:rsidR="00C346B4" w:rsidRPr="00A575B1" w:rsidRDefault="00C346B4" w:rsidP="00A575B1">
      <w:pPr>
        <w:shd w:val="clear" w:color="auto" w:fill="FFFFFF"/>
        <w:ind w:left="5" w:right="19" w:firstLine="562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0"/>
          <w:sz w:val="28"/>
          <w:szCs w:val="28"/>
        </w:rPr>
        <w:t xml:space="preserve">Методические рекомендации подготовлены для использования </w:t>
      </w:r>
      <w:r w:rsidRPr="00A575B1">
        <w:rPr>
          <w:rFonts w:eastAsia="Times New Roman"/>
          <w:color w:val="000000"/>
          <w:spacing w:val="8"/>
          <w:sz w:val="28"/>
          <w:szCs w:val="28"/>
        </w:rPr>
        <w:t xml:space="preserve">прокурорами субъектов Российской Федерации, приравненными к ним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военными и иными специализированными прокурорами, прокурором комплекса «Байконур» при осуществлении надзора за исполнением законодательства о </w:t>
      </w:r>
      <w:r w:rsidRPr="00A575B1">
        <w:rPr>
          <w:rFonts w:eastAsia="Times New Roman"/>
          <w:color w:val="000000"/>
          <w:spacing w:val="2"/>
          <w:sz w:val="28"/>
          <w:szCs w:val="28"/>
        </w:rPr>
        <w:t>противодействии коррупции.</w:t>
      </w:r>
    </w:p>
    <w:p w:rsidR="00CE78CD" w:rsidRDefault="00CE78CD" w:rsidP="00C346B4">
      <w:pPr>
        <w:shd w:val="clear" w:color="auto" w:fill="FFFFFF"/>
        <w:spacing w:before="211"/>
        <w:ind w:left="1464" w:hanging="1123"/>
        <w:rPr>
          <w:b/>
          <w:bCs/>
          <w:color w:val="000000"/>
          <w:sz w:val="28"/>
          <w:szCs w:val="28"/>
        </w:rPr>
      </w:pPr>
    </w:p>
    <w:p w:rsidR="00C346B4" w:rsidRPr="00A575B1" w:rsidRDefault="00C346B4" w:rsidP="00C346B4">
      <w:pPr>
        <w:shd w:val="clear" w:color="auto" w:fill="FFFFFF"/>
        <w:spacing w:before="211"/>
        <w:ind w:left="1464" w:hanging="1123"/>
        <w:rPr>
          <w:sz w:val="28"/>
          <w:szCs w:val="28"/>
        </w:rPr>
      </w:pPr>
      <w:r w:rsidRPr="00A575B1">
        <w:rPr>
          <w:b/>
          <w:bCs/>
          <w:color w:val="000000"/>
          <w:sz w:val="28"/>
          <w:szCs w:val="28"/>
        </w:rPr>
        <w:t xml:space="preserve">2. </w:t>
      </w:r>
      <w:r w:rsidRPr="00A575B1">
        <w:rPr>
          <w:rFonts w:eastAsia="Times New Roman"/>
          <w:b/>
          <w:bCs/>
          <w:color w:val="000000"/>
          <w:sz w:val="28"/>
          <w:szCs w:val="28"/>
        </w:rPr>
        <w:t xml:space="preserve">Правовые основания международного сотрудничества по вопросам </w:t>
      </w:r>
      <w:r w:rsidRPr="00A575B1">
        <w:rPr>
          <w:rFonts w:eastAsia="Times New Roman"/>
          <w:b/>
          <w:bCs/>
          <w:color w:val="000000"/>
          <w:spacing w:val="1"/>
          <w:sz w:val="28"/>
          <w:szCs w:val="28"/>
        </w:rPr>
        <w:t>выявления коррупционных правонарушений</w:t>
      </w:r>
    </w:p>
    <w:p w:rsidR="00C346B4" w:rsidRPr="00A575B1" w:rsidRDefault="00C346B4" w:rsidP="00A575B1">
      <w:pPr>
        <w:shd w:val="clear" w:color="auto" w:fill="FFFFFF"/>
        <w:spacing w:before="206"/>
        <w:ind w:right="14" w:firstLine="567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Основания для исполнения запросов по антикоррупционным проверкам </w:t>
      </w:r>
      <w:r w:rsidRPr="00A575B1">
        <w:rPr>
          <w:rFonts w:eastAsia="Times New Roman"/>
          <w:bCs/>
          <w:color w:val="000000"/>
          <w:spacing w:val="6"/>
          <w:sz w:val="28"/>
          <w:szCs w:val="28"/>
        </w:rPr>
        <w:t xml:space="preserve">вне </w:t>
      </w:r>
      <w:r w:rsidRPr="00A575B1">
        <w:rPr>
          <w:rFonts w:eastAsia="Times New Roman"/>
          <w:color w:val="000000"/>
          <w:spacing w:val="6"/>
          <w:sz w:val="28"/>
          <w:szCs w:val="28"/>
        </w:rPr>
        <w:t xml:space="preserve">уголовно-правовой сферы предусмотрены статьей 43 Конвенции ООН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против коррупции от 31 октября 2003 г. (далее - Конвенция), согласно которой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«Когда это целесообразно и соответствует их внутренней правовой системе,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Государства-участники рассматривают возможность оказания друг другу </w:t>
      </w:r>
      <w:r w:rsidRPr="00A575B1">
        <w:rPr>
          <w:rFonts w:eastAsia="Times New Roman"/>
          <w:color w:val="000000"/>
          <w:spacing w:val="2"/>
          <w:sz w:val="28"/>
          <w:szCs w:val="28"/>
        </w:rPr>
        <w:t>содействия в расследовании и производстве по гражданско-правовым и административным вопросам, связанным с коррупцией».</w:t>
      </w:r>
    </w:p>
    <w:p w:rsidR="00C346B4" w:rsidRPr="00A575B1" w:rsidRDefault="00C346B4" w:rsidP="00A575B1">
      <w:pPr>
        <w:shd w:val="clear" w:color="auto" w:fill="FFFFFF"/>
        <w:ind w:left="5" w:right="5" w:firstLine="562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6"/>
          <w:sz w:val="28"/>
          <w:szCs w:val="28"/>
        </w:rPr>
        <w:t xml:space="preserve">На возможность взаимодействия правоохранительных органов до </w:t>
      </w:r>
      <w:r w:rsidRPr="00A575B1">
        <w:rPr>
          <w:rFonts w:eastAsia="Times New Roman"/>
          <w:color w:val="000000"/>
          <w:spacing w:val="7"/>
          <w:sz w:val="28"/>
          <w:szCs w:val="28"/>
        </w:rPr>
        <w:t xml:space="preserve">возбуждения уголовного дела (с целью заблаговременного выявления </w:t>
      </w:r>
      <w:r w:rsidRPr="00A575B1">
        <w:rPr>
          <w:rFonts w:eastAsia="Times New Roman"/>
          <w:color w:val="000000"/>
          <w:spacing w:val="-1"/>
          <w:sz w:val="28"/>
          <w:szCs w:val="28"/>
        </w:rPr>
        <w:t>преступления) указано и в подпункте «</w:t>
      </w:r>
      <w:r w:rsidRPr="00A575B1">
        <w:rPr>
          <w:rFonts w:eastAsia="Times New Roman"/>
          <w:color w:val="000000"/>
          <w:spacing w:val="-1"/>
          <w:sz w:val="28"/>
          <w:szCs w:val="28"/>
          <w:lang w:val="en-US"/>
        </w:rPr>
        <w:t>f</w:t>
      </w:r>
      <w:r w:rsidRPr="00A575B1">
        <w:rPr>
          <w:rFonts w:eastAsia="Times New Roman"/>
          <w:color w:val="000000"/>
          <w:spacing w:val="-1"/>
          <w:sz w:val="28"/>
          <w:szCs w:val="28"/>
        </w:rPr>
        <w:t>» пункта 1 статьи 48 Конвенции.</w:t>
      </w:r>
    </w:p>
    <w:p w:rsidR="00A575B1" w:rsidRDefault="00C346B4" w:rsidP="00A575B1">
      <w:pPr>
        <w:shd w:val="clear" w:color="auto" w:fill="FFFFFF"/>
        <w:ind w:firstLine="567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Для совершенствования международного сотрудничества на данном направлении на 5-й сессии Конференции государств-участников Конвенции </w:t>
      </w:r>
      <w:r w:rsidRPr="00A575B1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в </w:t>
      </w:r>
      <w:r w:rsidRPr="00A575B1">
        <w:rPr>
          <w:rFonts w:eastAsia="Times New Roman"/>
          <w:color w:val="000000"/>
          <w:spacing w:val="7"/>
          <w:sz w:val="28"/>
          <w:szCs w:val="28"/>
        </w:rPr>
        <w:t>Панаме в ноябре 2013 г. по инициативе российской делегации была принята</w:t>
      </w:r>
      <w:r w:rsidR="00171C56" w:rsidRPr="00A575B1">
        <w:rPr>
          <w:sz w:val="28"/>
          <w:szCs w:val="28"/>
        </w:rPr>
        <w:t xml:space="preserve"> </w:t>
      </w:r>
      <w:r w:rsidR="00171C56" w:rsidRPr="00A575B1">
        <w:rPr>
          <w:rFonts w:eastAsia="Times New Roman"/>
          <w:color w:val="000000"/>
          <w:spacing w:val="1"/>
          <w:sz w:val="28"/>
          <w:szCs w:val="28"/>
        </w:rPr>
        <w:t xml:space="preserve">Резолюция № 5/1 «Повышение эффективности сотрудничества между </w:t>
      </w:r>
      <w:r w:rsidR="00171C56" w:rsidRPr="00A575B1">
        <w:rPr>
          <w:rFonts w:eastAsia="Times New Roman"/>
          <w:color w:val="000000"/>
          <w:sz w:val="28"/>
          <w:szCs w:val="28"/>
        </w:rPr>
        <w:t xml:space="preserve">правоохранительными органами в выявлении коррупционных правонарушений в </w:t>
      </w:r>
      <w:r w:rsidR="00171C56" w:rsidRPr="00A575B1">
        <w:rPr>
          <w:rFonts w:eastAsia="Times New Roman"/>
          <w:color w:val="000000"/>
          <w:spacing w:val="7"/>
          <w:sz w:val="28"/>
          <w:szCs w:val="28"/>
        </w:rPr>
        <w:t xml:space="preserve">рамках Конвенции Организации Объединенных Наций против  коррупции», </w:t>
      </w:r>
      <w:r w:rsidR="00171C56" w:rsidRPr="00A575B1">
        <w:rPr>
          <w:rFonts w:eastAsia="Times New Roman"/>
          <w:color w:val="000000"/>
          <w:spacing w:val="2"/>
          <w:sz w:val="28"/>
          <w:szCs w:val="28"/>
        </w:rPr>
        <w:t>направленная на повышение эффективности международного сотрудничества на</w:t>
      </w:r>
      <w:r w:rsidR="00171C56" w:rsidRPr="00A575B1">
        <w:rPr>
          <w:sz w:val="28"/>
          <w:szCs w:val="28"/>
        </w:rPr>
        <w:t xml:space="preserve"> </w:t>
      </w:r>
      <w:r w:rsidR="00171C56" w:rsidRPr="00A575B1">
        <w:rPr>
          <w:rFonts w:eastAsia="Times New Roman"/>
          <w:color w:val="000000"/>
          <w:spacing w:val="1"/>
          <w:sz w:val="28"/>
          <w:szCs w:val="28"/>
        </w:rPr>
        <w:t>стадии выявления коррупционных правонарушений.</w:t>
      </w:r>
    </w:p>
    <w:p w:rsidR="00A575B1" w:rsidRDefault="00171C56" w:rsidP="00A575B1">
      <w:pPr>
        <w:shd w:val="clear" w:color="auto" w:fill="FFFFFF"/>
        <w:ind w:firstLine="567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В ней государствам-участникам Конвенции предлагается предусмотреть в национальном законодательстве положения, позволяющие оказывать правовую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помощь компетентным органам иностранных государств по выявлению </w:t>
      </w:r>
      <w:r w:rsidRPr="00A575B1">
        <w:rPr>
          <w:rFonts w:eastAsia="Times New Roman"/>
          <w:color w:val="000000"/>
          <w:spacing w:val="3"/>
          <w:sz w:val="28"/>
          <w:szCs w:val="28"/>
        </w:rPr>
        <w:t>охватываемых   Конвенцией   правонарушений   на   стадии, предшествующей</w:t>
      </w:r>
      <w:r w:rsidRPr="00A575B1">
        <w:rPr>
          <w:sz w:val="28"/>
          <w:szCs w:val="28"/>
        </w:rPr>
        <w:t xml:space="preserve"> </w:t>
      </w:r>
      <w:r w:rsidRPr="00A575B1">
        <w:rPr>
          <w:rFonts w:eastAsia="Times New Roman"/>
          <w:color w:val="000000"/>
          <w:spacing w:val="2"/>
          <w:sz w:val="28"/>
          <w:szCs w:val="28"/>
        </w:rPr>
        <w:t>возбуждению   уголовного   дела, в   том   числе   в   получении   необходимой</w:t>
      </w:r>
      <w:r w:rsidRPr="00A575B1">
        <w:rPr>
          <w:sz w:val="28"/>
          <w:szCs w:val="28"/>
        </w:rPr>
        <w:t xml:space="preserve"> </w:t>
      </w:r>
      <w:r w:rsidRPr="00A575B1">
        <w:rPr>
          <w:rFonts w:eastAsia="Times New Roman"/>
          <w:color w:val="000000"/>
          <w:spacing w:val="11"/>
          <w:sz w:val="28"/>
          <w:szCs w:val="28"/>
        </w:rPr>
        <w:t xml:space="preserve">информации относительно лиц, предположительно причастных к их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совершению. Положения Резолюции позволяют государствам-участникам </w:t>
      </w:r>
      <w:r w:rsidRPr="00A575B1">
        <w:rPr>
          <w:rFonts w:eastAsia="Times New Roman"/>
          <w:color w:val="000000"/>
          <w:spacing w:val="2"/>
          <w:sz w:val="28"/>
          <w:szCs w:val="28"/>
        </w:rPr>
        <w:t>оказывать друг другу более широкое содействие не только в сфере уголовного, но и гражданского, административного производства по вопросам</w:t>
      </w:r>
      <w:r w:rsidRPr="00A575B1">
        <w:rPr>
          <w:sz w:val="28"/>
          <w:szCs w:val="28"/>
        </w:rPr>
        <w:t xml:space="preserve">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противодействия коррупции.</w:t>
      </w:r>
    </w:p>
    <w:p w:rsidR="00A575B1" w:rsidRDefault="00171C56" w:rsidP="00A575B1">
      <w:pPr>
        <w:shd w:val="clear" w:color="auto" w:fill="FFFFFF"/>
        <w:ind w:firstLine="567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1"/>
          <w:sz w:val="28"/>
          <w:szCs w:val="28"/>
        </w:rPr>
        <w:t xml:space="preserve">В продолжение совершенствования сотрудничества на данном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направлении в ходе 6-ой сессии Конференции государств-участников Конвенции</w:t>
      </w:r>
      <w:r w:rsidRPr="00A575B1">
        <w:rPr>
          <w:sz w:val="28"/>
          <w:szCs w:val="28"/>
        </w:rPr>
        <w:t xml:space="preserve"> </w:t>
      </w:r>
      <w:r w:rsidR="00255A22" w:rsidRPr="00A575B1">
        <w:rPr>
          <w:rFonts w:eastAsia="Times New Roman"/>
          <w:color w:val="000000"/>
          <w:spacing w:val="4"/>
          <w:sz w:val="28"/>
          <w:szCs w:val="28"/>
        </w:rPr>
        <w:t xml:space="preserve">в </w:t>
      </w:r>
      <w:r w:rsidRPr="00A575B1">
        <w:rPr>
          <w:rFonts w:eastAsia="Times New Roman"/>
          <w:color w:val="000000"/>
          <w:spacing w:val="4"/>
          <w:sz w:val="28"/>
          <w:szCs w:val="28"/>
        </w:rPr>
        <w:t>Санкт-Петербурге в   2015   году  принята Резолюция  №   6/4  «Расширение</w:t>
      </w:r>
      <w:r w:rsidRPr="00A575B1">
        <w:rPr>
          <w:sz w:val="28"/>
          <w:szCs w:val="28"/>
        </w:rPr>
        <w:t xml:space="preserve">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применения   гражданско-правовых   и   административных   процедур   в   целях</w:t>
      </w:r>
      <w:r w:rsidRPr="00A575B1">
        <w:rPr>
          <w:sz w:val="28"/>
          <w:szCs w:val="28"/>
        </w:rPr>
        <w:t xml:space="preserve">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борьбы с коррупцией, в том числе в рамках международного сотрудничества, на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основе Конвенции Организации Объединенных Наций против коррупции», как и </w:t>
      </w:r>
      <w:r w:rsidRPr="00A575B1">
        <w:rPr>
          <w:rFonts w:eastAsia="Times New Roman"/>
          <w:color w:val="000000"/>
          <w:spacing w:val="8"/>
          <w:sz w:val="28"/>
          <w:szCs w:val="28"/>
        </w:rPr>
        <w:t>Резолюция № 5/1, расширяющая международное взаимодействие в области</w:t>
      </w:r>
      <w:r w:rsidRPr="00A575B1">
        <w:rPr>
          <w:sz w:val="28"/>
          <w:szCs w:val="28"/>
        </w:rPr>
        <w:t xml:space="preserve">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противодействия коррупции вне рамок уголовного судопроизводства.</w:t>
      </w:r>
    </w:p>
    <w:p w:rsidR="00A575B1" w:rsidRDefault="00171C56" w:rsidP="00A575B1">
      <w:pPr>
        <w:shd w:val="clear" w:color="auto" w:fill="FFFFFF"/>
        <w:ind w:firstLine="567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Кроме того, международное сотрудничество в обозначенной сфере </w:t>
      </w:r>
      <w:r w:rsidRPr="00A575B1">
        <w:rPr>
          <w:rFonts w:eastAsia="Times New Roman"/>
          <w:color w:val="000000"/>
          <w:spacing w:val="7"/>
          <w:sz w:val="28"/>
          <w:szCs w:val="28"/>
        </w:rPr>
        <w:t xml:space="preserve">осуществляется на основании отдельных региональных и двусторонних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договоров, в которых участвует Российская Федерация, и межведомственных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соглашений.</w:t>
      </w:r>
    </w:p>
    <w:p w:rsidR="00A575B1" w:rsidRDefault="00171C56" w:rsidP="00A575B1">
      <w:pPr>
        <w:shd w:val="clear" w:color="auto" w:fill="FFFFFF"/>
        <w:ind w:firstLine="567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5"/>
          <w:sz w:val="28"/>
          <w:szCs w:val="28"/>
        </w:rPr>
        <w:t xml:space="preserve">Принимая во внимание отсутствие в Российской Федерации единого </w:t>
      </w:r>
      <w:r w:rsidRPr="00A575B1">
        <w:rPr>
          <w:rFonts w:eastAsia="Times New Roman"/>
          <w:color w:val="000000"/>
          <w:spacing w:val="8"/>
          <w:sz w:val="28"/>
          <w:szCs w:val="28"/>
        </w:rPr>
        <w:t xml:space="preserve">порядка международного сотрудничества в рамках антикоррупционных </w:t>
      </w:r>
      <w:r w:rsidRPr="00A575B1">
        <w:rPr>
          <w:rFonts w:eastAsia="Times New Roman"/>
          <w:color w:val="000000"/>
          <w:spacing w:val="7"/>
          <w:sz w:val="28"/>
          <w:szCs w:val="28"/>
        </w:rPr>
        <w:t xml:space="preserve">проверок, а также для упорядочения практики направления запросов </w:t>
      </w:r>
      <w:r w:rsidRPr="00A575B1">
        <w:rPr>
          <w:rFonts w:eastAsia="Times New Roman"/>
          <w:color w:val="000000"/>
          <w:spacing w:val="12"/>
          <w:sz w:val="28"/>
          <w:szCs w:val="28"/>
        </w:rPr>
        <w:t xml:space="preserve">рассматриваемой категории, взаимодействия по ним, в том числе с </w:t>
      </w:r>
      <w:r w:rsidRPr="00A575B1">
        <w:rPr>
          <w:rFonts w:eastAsia="Times New Roman"/>
          <w:color w:val="000000"/>
          <w:spacing w:val="14"/>
          <w:sz w:val="28"/>
          <w:szCs w:val="28"/>
        </w:rPr>
        <w:t xml:space="preserve">иностранными банками, иными иностранными организациями и </w:t>
      </w: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уполномоченными органами иностранных государств, ее обобщения и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совершенствования в целях повышения результативности исполнения запросов </w:t>
      </w:r>
      <w:r w:rsidRPr="00A575B1">
        <w:rPr>
          <w:rFonts w:eastAsia="Times New Roman"/>
          <w:color w:val="000000"/>
          <w:spacing w:val="7"/>
          <w:sz w:val="28"/>
          <w:szCs w:val="28"/>
        </w:rPr>
        <w:t xml:space="preserve">было решено выработать порядок получения названной информации из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зарубежных кредитных организаций, для чего определить орган, наделенный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соответствующими полномочиями по направлению запросов.</w:t>
      </w:r>
    </w:p>
    <w:p w:rsidR="00A575B1" w:rsidRDefault="00171C56" w:rsidP="00A575B1">
      <w:pPr>
        <w:shd w:val="clear" w:color="auto" w:fill="FFFFFF"/>
        <w:ind w:firstLine="567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Согласно части 6.1 статьи 5 Федерального закона от 25.12.2008 № 273-ФЗ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«О противодействии коррупции» (далее - Закон № 273-ФЗ), вступившей в силу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с 06.08.2019, Генеральная прокуратура Российской Федерации в случаях, предусмотренных федеральными законами, взаимодействует с </w:t>
      </w:r>
      <w:r w:rsidRPr="00A575B1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компетентными </w:t>
      </w:r>
      <w:r w:rsidRPr="00A575B1">
        <w:rPr>
          <w:rFonts w:eastAsia="Times New Roman"/>
          <w:color w:val="000000"/>
          <w:spacing w:val="7"/>
          <w:sz w:val="28"/>
          <w:szCs w:val="28"/>
        </w:rPr>
        <w:t xml:space="preserve">органами иностранных государств при проведении уполномоченными </w:t>
      </w:r>
      <w:r w:rsidRPr="00A575B1">
        <w:rPr>
          <w:rFonts w:eastAsia="Times New Roman"/>
          <w:color w:val="000000"/>
          <w:spacing w:val="10"/>
          <w:sz w:val="28"/>
          <w:szCs w:val="28"/>
        </w:rPr>
        <w:t xml:space="preserve">должностными лицами государственных органов, органов местного </w:t>
      </w:r>
      <w:r w:rsidRPr="00A575B1">
        <w:rPr>
          <w:rFonts w:eastAsia="Times New Roman"/>
          <w:color w:val="000000"/>
          <w:spacing w:val="4"/>
          <w:sz w:val="28"/>
          <w:szCs w:val="28"/>
        </w:rPr>
        <w:t>самоуправления и организаций проверок соблюдения ограничений, запретов и</w:t>
      </w:r>
      <w:r w:rsidR="00D30E9D" w:rsidRPr="00A575B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D30E9D" w:rsidRPr="00A575B1">
        <w:rPr>
          <w:rFonts w:eastAsia="Times New Roman"/>
          <w:color w:val="000000"/>
          <w:spacing w:val="1"/>
          <w:sz w:val="28"/>
          <w:szCs w:val="28"/>
        </w:rPr>
        <w:t>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A575B1" w:rsidRDefault="00D30E9D" w:rsidP="00A575B1">
      <w:pPr>
        <w:shd w:val="clear" w:color="auto" w:fill="FFFFFF"/>
        <w:ind w:firstLine="567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Указанной нормой Генеральная прокуратура Российской Федерации </w:t>
      </w:r>
      <w:r w:rsidRPr="00A575B1">
        <w:rPr>
          <w:rFonts w:eastAsia="Times New Roman"/>
          <w:color w:val="000000"/>
          <w:spacing w:val="7"/>
          <w:sz w:val="28"/>
          <w:szCs w:val="28"/>
        </w:rPr>
        <w:t xml:space="preserve">определена единственным органом, уполномоченным организовывать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направление в компетентные органы иностранных государств международных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запросов с целью проверки соблюдения антикоррупционных ограничений,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запретов и требований после принятия уполномоченным должностным лицом в установленном порядке решения о проведении такой проверки.</w:t>
      </w:r>
    </w:p>
    <w:p w:rsidR="00A575B1" w:rsidRDefault="00D30E9D" w:rsidP="00A575B1">
      <w:pPr>
        <w:shd w:val="clear" w:color="auto" w:fill="FFFFFF"/>
        <w:ind w:firstLine="567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Определение таким органом Генеральной прокуратуры Российской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Федерации согласуется с имеющимися у нее полномочиями по надзору за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исполнением законодательства о противодействии коррупции и наработанным Генеральной прокуратурой Российской Федерацией опытом международного </w:t>
      </w:r>
      <w:r w:rsidRPr="00A575B1">
        <w:rPr>
          <w:rFonts w:eastAsia="Times New Roman"/>
          <w:color w:val="000000"/>
          <w:sz w:val="28"/>
          <w:szCs w:val="28"/>
        </w:rPr>
        <w:t>сотрудничества.</w:t>
      </w:r>
    </w:p>
    <w:p w:rsidR="00A575B1" w:rsidRDefault="00D30E9D" w:rsidP="00A575B1">
      <w:pPr>
        <w:shd w:val="clear" w:color="auto" w:fill="FFFFFF"/>
        <w:ind w:firstLine="567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В целях обеспечения эффективной реализации органами прокуратуры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Российской Федерации указанных полномочий приказом и.о. Генерального прокурора Российской Федерации от 05.08.2019 № 550 утверждено и введено в действие с 06.08.2019 Положение о порядке направления в иностранные банки, </w:t>
      </w:r>
      <w:r w:rsidRPr="00A575B1">
        <w:rPr>
          <w:rFonts w:eastAsia="Times New Roman"/>
          <w:color w:val="000000"/>
          <w:spacing w:val="5"/>
          <w:sz w:val="28"/>
          <w:szCs w:val="28"/>
        </w:rPr>
        <w:t xml:space="preserve">иные иностранные организации и уполномоченные органы иностранных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государств запросов в связи с проведением проверки соблюдения запрета,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установленного Федеральным законом от 07.05.2013                  № 79-ФЗ «О запрете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отдельным категориям лиц открывать и иметь счета (вклады), хранить наличные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денежные средства и ценности </w:t>
      </w:r>
      <w:r w:rsidRPr="00A575B1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в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иностранных банках, расположенных за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Pr="00A575B1">
        <w:rPr>
          <w:rFonts w:eastAsia="Times New Roman"/>
          <w:color w:val="000000"/>
          <w:spacing w:val="2"/>
          <w:sz w:val="28"/>
          <w:szCs w:val="28"/>
        </w:rPr>
        <w:t>иностранными финансовыми инструментами» (далее - Закон № 79-ФЗ).</w:t>
      </w:r>
    </w:p>
    <w:p w:rsidR="00D30E9D" w:rsidRPr="00A575B1" w:rsidRDefault="00D30E9D" w:rsidP="00A575B1">
      <w:pPr>
        <w:shd w:val="clear" w:color="auto" w:fill="FFFFFF"/>
        <w:ind w:firstLine="567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z w:val="28"/>
          <w:szCs w:val="28"/>
        </w:rPr>
        <w:t xml:space="preserve">Кроме того, Генеральной прокуратурой Российской Федерации заключены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соглашения о взаимодействии с Национальным центральным бюро Интерпола </w:t>
      </w:r>
      <w:r w:rsidRPr="00A575B1">
        <w:rPr>
          <w:rFonts w:eastAsia="Times New Roman"/>
          <w:color w:val="000000"/>
          <w:spacing w:val="5"/>
          <w:sz w:val="28"/>
          <w:szCs w:val="28"/>
        </w:rPr>
        <w:t xml:space="preserve">МВД России (далее - НЦБ Интерпола МВД России), Росфинмониторингом, </w:t>
      </w:r>
      <w:r w:rsidRPr="00A575B1">
        <w:rPr>
          <w:rFonts w:eastAsia="Times New Roman"/>
          <w:color w:val="000000"/>
          <w:spacing w:val="6"/>
          <w:sz w:val="28"/>
          <w:szCs w:val="28"/>
        </w:rPr>
        <w:t xml:space="preserve">ФНС России и Банком России, позволяющие направлять международные </w:t>
      </w:r>
      <w:r w:rsidRPr="00A575B1">
        <w:rPr>
          <w:rFonts w:eastAsia="Times New Roman"/>
          <w:color w:val="000000"/>
          <w:spacing w:val="2"/>
          <w:sz w:val="28"/>
          <w:szCs w:val="28"/>
        </w:rPr>
        <w:t>запросы по специализированным каналам.</w:t>
      </w:r>
    </w:p>
    <w:p w:rsidR="00CE78CD" w:rsidRDefault="00CE78CD" w:rsidP="00D30E9D">
      <w:pPr>
        <w:shd w:val="clear" w:color="auto" w:fill="FFFFFF"/>
        <w:spacing w:before="226"/>
        <w:ind w:left="2016" w:hanging="1670"/>
        <w:rPr>
          <w:b/>
          <w:color w:val="000000"/>
          <w:sz w:val="28"/>
          <w:szCs w:val="28"/>
        </w:rPr>
      </w:pPr>
    </w:p>
    <w:p w:rsidR="00D30E9D" w:rsidRPr="00A575B1" w:rsidRDefault="00D30E9D" w:rsidP="00D30E9D">
      <w:pPr>
        <w:shd w:val="clear" w:color="auto" w:fill="FFFFFF"/>
        <w:spacing w:before="226"/>
        <w:ind w:left="2016" w:hanging="1670"/>
        <w:rPr>
          <w:sz w:val="28"/>
          <w:szCs w:val="28"/>
        </w:rPr>
      </w:pPr>
      <w:r w:rsidRPr="00A575B1">
        <w:rPr>
          <w:b/>
          <w:color w:val="000000"/>
          <w:sz w:val="28"/>
          <w:szCs w:val="28"/>
        </w:rPr>
        <w:t>3.</w:t>
      </w:r>
      <w:r w:rsidRPr="00A575B1">
        <w:rPr>
          <w:color w:val="000000"/>
          <w:sz w:val="28"/>
          <w:szCs w:val="28"/>
        </w:rPr>
        <w:t xml:space="preserve"> </w:t>
      </w:r>
      <w:r w:rsidRPr="00A575B1">
        <w:rPr>
          <w:rFonts w:eastAsia="Times New Roman"/>
          <w:b/>
          <w:bCs/>
          <w:color w:val="000000"/>
          <w:sz w:val="28"/>
          <w:szCs w:val="28"/>
        </w:rPr>
        <w:t xml:space="preserve">Практика международного сотрудничества по вопросам выявления </w:t>
      </w:r>
      <w:r w:rsidRPr="00A575B1">
        <w:rPr>
          <w:rFonts w:eastAsia="Times New Roman"/>
          <w:b/>
          <w:bCs/>
          <w:color w:val="000000"/>
          <w:spacing w:val="1"/>
          <w:sz w:val="28"/>
          <w:szCs w:val="28"/>
        </w:rPr>
        <w:t>коррупционных правонарушений</w:t>
      </w:r>
    </w:p>
    <w:p w:rsidR="00A575B1" w:rsidRDefault="00D30E9D" w:rsidP="00A575B1">
      <w:pPr>
        <w:shd w:val="clear" w:color="auto" w:fill="FFFFFF"/>
        <w:ind w:left="34" w:right="11" w:firstLine="533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0"/>
          <w:sz w:val="28"/>
          <w:szCs w:val="28"/>
        </w:rPr>
        <w:t xml:space="preserve">С использованием предоставленных полномочий Генеральной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прокуратурой Российской Федерации в 2019 году инициировано направление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34 международных запросов по различным каналам в рамках 12 проверок.</w:t>
      </w:r>
    </w:p>
    <w:p w:rsidR="00D30E9D" w:rsidRPr="00A575B1" w:rsidRDefault="00D30E9D" w:rsidP="00A575B1">
      <w:pPr>
        <w:shd w:val="clear" w:color="auto" w:fill="FFFFFF"/>
        <w:ind w:left="34" w:right="11" w:firstLine="533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0"/>
          <w:sz w:val="28"/>
          <w:szCs w:val="28"/>
        </w:rPr>
        <w:t xml:space="preserve">За 9 месяцев </w:t>
      </w:r>
      <w:r w:rsidR="00FE3356" w:rsidRPr="00A575B1">
        <w:rPr>
          <w:rFonts w:eastAsia="Times New Roman"/>
          <w:color w:val="000000"/>
          <w:spacing w:val="10"/>
          <w:sz w:val="28"/>
          <w:szCs w:val="28"/>
        </w:rPr>
        <w:t>2020</w:t>
      </w:r>
      <w:r w:rsidRPr="00A575B1">
        <w:rPr>
          <w:rFonts w:eastAsia="Times New Roman"/>
          <w:color w:val="000000"/>
          <w:spacing w:val="10"/>
          <w:sz w:val="28"/>
          <w:szCs w:val="28"/>
        </w:rPr>
        <w:t xml:space="preserve"> года инициировано направление 35 запросов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по 11 проверкам.</w:t>
      </w:r>
    </w:p>
    <w:p w:rsidR="00FE3356" w:rsidRPr="00A575B1" w:rsidRDefault="00D30E9D" w:rsidP="00FE3356">
      <w:pPr>
        <w:shd w:val="clear" w:color="auto" w:fill="FFFFFF"/>
        <w:ind w:left="34" w:firstLine="523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В целом анализ деятельности на данном направлении свидетельствует о </w:t>
      </w:r>
      <w:r w:rsidRPr="00A575B1">
        <w:rPr>
          <w:rFonts w:eastAsia="Times New Roman"/>
          <w:color w:val="000000"/>
          <w:spacing w:val="7"/>
          <w:sz w:val="28"/>
          <w:szCs w:val="28"/>
        </w:rPr>
        <w:t xml:space="preserve">положительной тенденции в получении интересующей информации от </w:t>
      </w:r>
      <w:r w:rsidRPr="00A575B1">
        <w:rPr>
          <w:rFonts w:eastAsia="Times New Roman"/>
          <w:color w:val="000000"/>
          <w:spacing w:val="2"/>
          <w:sz w:val="28"/>
          <w:szCs w:val="28"/>
        </w:rPr>
        <w:t>зарубежных компетентных органов.</w:t>
      </w:r>
    </w:p>
    <w:p w:rsidR="00A575B1" w:rsidRDefault="00D30E9D" w:rsidP="00A575B1">
      <w:pPr>
        <w:shd w:val="clear" w:color="auto" w:fill="FFFFFF"/>
        <w:ind w:left="34" w:firstLine="523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Так, НЦБ Интерпола Кипра, Британских Виргинских островов и Чехии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подтвердили сведения об участии проверяемых лиц в деятельности иностранных </w:t>
      </w:r>
      <w:r w:rsidRPr="00A575B1">
        <w:rPr>
          <w:rFonts w:eastAsia="Times New Roman"/>
          <w:color w:val="000000"/>
          <w:spacing w:val="2"/>
          <w:sz w:val="28"/>
          <w:szCs w:val="28"/>
        </w:rPr>
        <w:t>компаний.</w:t>
      </w:r>
    </w:p>
    <w:p w:rsidR="00A575B1" w:rsidRDefault="0043729B" w:rsidP="00A575B1">
      <w:pPr>
        <w:shd w:val="clear" w:color="auto" w:fill="FFFFFF"/>
        <w:ind w:left="34" w:firstLine="523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Правоохранительными органами Италии, Франции, Черногории и Чехии </w:t>
      </w:r>
      <w:r w:rsidRPr="00A575B1">
        <w:rPr>
          <w:rFonts w:eastAsia="Times New Roman"/>
          <w:color w:val="000000"/>
          <w:spacing w:val="6"/>
          <w:sz w:val="28"/>
          <w:szCs w:val="28"/>
        </w:rPr>
        <w:t xml:space="preserve">установлены факты владения недвижимым имуществом, не отраженном в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справке о доходах, фигурантами запросов и/или их родственниками.</w:t>
      </w:r>
    </w:p>
    <w:p w:rsidR="00A575B1" w:rsidRDefault="0043729B" w:rsidP="00A575B1">
      <w:pPr>
        <w:shd w:val="clear" w:color="auto" w:fill="FFFFFF"/>
        <w:ind w:left="34" w:firstLine="523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По каналам финансовых разведок получена информация из Австрии, </w:t>
      </w:r>
      <w:r w:rsidRPr="00A575B1">
        <w:rPr>
          <w:rFonts w:eastAsia="Times New Roman"/>
          <w:color w:val="000000"/>
          <w:sz w:val="28"/>
          <w:szCs w:val="28"/>
        </w:rPr>
        <w:t xml:space="preserve">Таиланда, Италии, Кореи, ОАЭ, Германии и Чехии о наличии у проверяемых лиц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счетов в иностранных банках и иностранных финансовых инструментов.</w:t>
      </w:r>
    </w:p>
    <w:p w:rsidR="00A575B1" w:rsidRDefault="0043729B" w:rsidP="00A575B1">
      <w:pPr>
        <w:shd w:val="clear" w:color="auto" w:fill="FFFFFF"/>
        <w:ind w:left="34" w:firstLine="523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Данные сведения в итоге использовались при принятии решений по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проверкам и отстранении должностных лиц от занимаемых должностей.</w:t>
      </w:r>
    </w:p>
    <w:p w:rsidR="00A575B1" w:rsidRDefault="0043729B" w:rsidP="00A575B1">
      <w:pPr>
        <w:shd w:val="clear" w:color="auto" w:fill="FFFFFF"/>
        <w:ind w:left="34" w:firstLine="523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Например, по инициированной прокуратурой Ленинградской области </w:t>
      </w:r>
      <w:r w:rsidRPr="00A575B1">
        <w:rPr>
          <w:rFonts w:eastAsia="Times New Roman"/>
          <w:color w:val="000000"/>
          <w:spacing w:val="6"/>
          <w:sz w:val="28"/>
          <w:szCs w:val="28"/>
        </w:rPr>
        <w:t xml:space="preserve">проверке из компетентных органов Германии получена информация, подтверждающая наличие у депутата Законодательного Собрания области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счетов в иностранном банке. Истребованные материалы послужили основанием для досрочного прекращения его полномочий.</w:t>
      </w:r>
    </w:p>
    <w:p w:rsidR="00A575B1" w:rsidRDefault="0043729B" w:rsidP="00A575B1">
      <w:pPr>
        <w:shd w:val="clear" w:color="auto" w:fill="FFFFFF"/>
        <w:ind w:left="34" w:firstLine="523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Кроме того, по инициированным прокуратурами Московской, Иркутской, </w:t>
      </w:r>
      <w:r w:rsidRPr="00A575B1">
        <w:rPr>
          <w:rFonts w:eastAsia="Times New Roman"/>
          <w:color w:val="000000"/>
          <w:spacing w:val="7"/>
          <w:sz w:val="28"/>
          <w:szCs w:val="28"/>
        </w:rPr>
        <w:t xml:space="preserve">Челябинской и Самарской областей запросам от компетентных органов </w:t>
      </w:r>
      <w:r w:rsidRPr="00A575B1">
        <w:rPr>
          <w:rFonts w:eastAsia="Times New Roman"/>
          <w:color w:val="000000"/>
          <w:sz w:val="28"/>
          <w:szCs w:val="28"/>
        </w:rPr>
        <w:t xml:space="preserve">Британских Виргинских островов, Чехии, Кипра и Германии получены сведения, </w:t>
      </w: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подтверждающие наличие у проверяемых должностных лиц движимого и </w:t>
      </w:r>
      <w:r w:rsidRPr="00A575B1">
        <w:rPr>
          <w:rFonts w:eastAsia="Times New Roman"/>
          <w:color w:val="000000"/>
          <w:spacing w:val="6"/>
          <w:sz w:val="28"/>
          <w:szCs w:val="28"/>
        </w:rPr>
        <w:t xml:space="preserve">недвижимого имущества за рубежом, а также финансовых инструментов и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счетов в иностранных банках, которые переданы в указанные прокуратуры для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принятия решения по проверкам, их ход контролируется.</w:t>
      </w:r>
    </w:p>
    <w:p w:rsidR="00A575B1" w:rsidRDefault="0043729B" w:rsidP="00A575B1">
      <w:pPr>
        <w:shd w:val="clear" w:color="auto" w:fill="FFFFFF"/>
        <w:ind w:left="34" w:firstLine="523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t>Вместе с тем имеются случаи увольнения должностных лиц с занимаемых должностей по собственному желанию без результатов проверок.</w:t>
      </w:r>
    </w:p>
    <w:p w:rsidR="00A575B1" w:rsidRDefault="0043729B" w:rsidP="00A575B1">
      <w:pPr>
        <w:shd w:val="clear" w:color="auto" w:fill="FFFFFF"/>
        <w:ind w:left="34" w:firstLine="523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Например, в ходе проверки сведений об имеющихся у первого заместителя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руководителя Представительства Ямало-Ненецкого автономного округа при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Правительстве Российской Федерации счетах в банках Испании последний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уволился с занимаемой должности по собственному желанию.</w:t>
      </w:r>
    </w:p>
    <w:p w:rsidR="0043729B" w:rsidRPr="00A575B1" w:rsidRDefault="0043729B" w:rsidP="00A575B1">
      <w:pPr>
        <w:shd w:val="clear" w:color="auto" w:fill="FFFFFF"/>
        <w:ind w:left="34" w:firstLine="523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Аналогичная ситуация сложилась в ходе проверки сведений о наличии у </w:t>
      </w: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заместителя Губернатора Иркутской области и его близких родственников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недвижимости и счетов в банках Италии.</w:t>
      </w:r>
    </w:p>
    <w:p w:rsidR="00CE78CD" w:rsidRDefault="00CE78CD" w:rsidP="00A575B1">
      <w:pPr>
        <w:shd w:val="clear" w:color="auto" w:fill="FFFFFF"/>
        <w:spacing w:before="216"/>
        <w:ind w:left="888" w:hanging="782"/>
        <w:jc w:val="center"/>
        <w:rPr>
          <w:b/>
          <w:bCs/>
          <w:color w:val="000000"/>
          <w:sz w:val="28"/>
          <w:szCs w:val="28"/>
        </w:rPr>
      </w:pPr>
    </w:p>
    <w:p w:rsidR="00A00F71" w:rsidRPr="00A575B1" w:rsidRDefault="00A00F71" w:rsidP="00A575B1">
      <w:pPr>
        <w:shd w:val="clear" w:color="auto" w:fill="FFFFFF"/>
        <w:spacing w:before="216"/>
        <w:ind w:left="888" w:hanging="782"/>
        <w:jc w:val="center"/>
        <w:rPr>
          <w:sz w:val="28"/>
          <w:szCs w:val="28"/>
        </w:rPr>
      </w:pPr>
      <w:r w:rsidRPr="00A575B1">
        <w:rPr>
          <w:b/>
          <w:bCs/>
          <w:color w:val="000000"/>
          <w:sz w:val="28"/>
          <w:szCs w:val="28"/>
        </w:rPr>
        <w:t xml:space="preserve">4. </w:t>
      </w:r>
      <w:r w:rsidRPr="00A575B1">
        <w:rPr>
          <w:rFonts w:eastAsia="Times New Roman"/>
          <w:b/>
          <w:bCs/>
          <w:color w:val="000000"/>
          <w:sz w:val="28"/>
          <w:szCs w:val="28"/>
        </w:rPr>
        <w:t>Специфика сотруднич</w:t>
      </w:r>
      <w:r w:rsidR="00A575B1">
        <w:rPr>
          <w:rFonts w:eastAsia="Times New Roman"/>
          <w:b/>
          <w:bCs/>
          <w:color w:val="000000"/>
          <w:sz w:val="28"/>
          <w:szCs w:val="28"/>
        </w:rPr>
        <w:t xml:space="preserve">ества с отдельными иностранными </w:t>
      </w:r>
      <w:r w:rsidRPr="00A575B1">
        <w:rPr>
          <w:rFonts w:eastAsia="Times New Roman"/>
          <w:b/>
          <w:bCs/>
          <w:color w:val="000000"/>
          <w:sz w:val="28"/>
          <w:szCs w:val="28"/>
        </w:rPr>
        <w:t xml:space="preserve">государствами </w:t>
      </w:r>
      <w:r w:rsidRPr="00A575B1">
        <w:rPr>
          <w:rFonts w:eastAsia="Times New Roman"/>
          <w:b/>
          <w:bCs/>
          <w:color w:val="000000"/>
          <w:spacing w:val="1"/>
          <w:sz w:val="28"/>
          <w:szCs w:val="28"/>
        </w:rPr>
        <w:t>по вопросам выявления коррупционных правонарушений</w:t>
      </w:r>
    </w:p>
    <w:p w:rsidR="00A00F71" w:rsidRPr="00A575B1" w:rsidRDefault="00A00F71" w:rsidP="00A00F71">
      <w:pPr>
        <w:shd w:val="clear" w:color="auto" w:fill="FFFFFF"/>
        <w:spacing w:before="221"/>
        <w:ind w:left="34" w:right="3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Исходя из результатов исполнения зарубежными партнерами запросов </w:t>
      </w:r>
      <w:r w:rsidRPr="00A575B1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данной тематики, можно сделать вывод о том, что большинство информации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поступает по каналам Интерпола и финансовых разведок.</w:t>
      </w:r>
    </w:p>
    <w:p w:rsidR="00A00F71" w:rsidRPr="00A575B1" w:rsidRDefault="00A00F71" w:rsidP="00A00F71">
      <w:pPr>
        <w:shd w:val="clear" w:color="auto" w:fill="FFFFFF"/>
        <w:ind w:left="38" w:right="19" w:firstLine="509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Правоохранительные органы стран-участниц Интерпола предоставляют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сведения о пересечении границ, наличии у фигурантов и их родственников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гражданства/вида на жительство иностранных государств, об официальном </w:t>
      </w: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наименовании юридического лица, о юридическом адресе, номере и дате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регистрации; фамилиях и именах физических лиц - руководителей (в отдельных </w:t>
      </w:r>
      <w:r w:rsidRPr="00A575B1">
        <w:rPr>
          <w:rFonts w:eastAsia="Times New Roman"/>
          <w:color w:val="000000"/>
          <w:spacing w:val="-1"/>
          <w:sz w:val="28"/>
          <w:szCs w:val="28"/>
        </w:rPr>
        <w:t xml:space="preserve">случаях — учредителей, акционеров, бенефициаров), направлениях деятельности,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размере уставного капитала, об информации криминального характера о </w:t>
      </w:r>
      <w:r w:rsidRPr="00A575B1">
        <w:rPr>
          <w:rFonts w:eastAsia="Times New Roman"/>
          <w:color w:val="000000"/>
          <w:sz w:val="28"/>
          <w:szCs w:val="28"/>
        </w:rPr>
        <w:t xml:space="preserve">деятельности юридических и физических лиц, то есть данные, которые доступны </w:t>
      </w:r>
      <w:r w:rsidRPr="00A575B1">
        <w:rPr>
          <w:rFonts w:eastAsia="Times New Roman"/>
          <w:color w:val="000000"/>
          <w:spacing w:val="15"/>
          <w:sz w:val="28"/>
          <w:szCs w:val="28"/>
        </w:rPr>
        <w:t xml:space="preserve">иностранным партнерам в режиме проверки по существующим </w:t>
      </w:r>
      <w:r w:rsidRPr="00A575B1">
        <w:rPr>
          <w:rFonts w:eastAsia="Times New Roman"/>
          <w:color w:val="000000"/>
          <w:spacing w:val="2"/>
          <w:sz w:val="28"/>
          <w:szCs w:val="28"/>
        </w:rPr>
        <w:t>информационным учетам.</w:t>
      </w:r>
    </w:p>
    <w:p w:rsidR="00744993" w:rsidRDefault="00A00F71" w:rsidP="00744993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Однако получение информации о наличии недвижимости и иных активов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за рубежом ограничено требованиями национальных законодательств отдельных </w:t>
      </w:r>
      <w:r w:rsidRPr="00A575B1">
        <w:rPr>
          <w:rFonts w:eastAsia="Times New Roman"/>
          <w:color w:val="000000"/>
          <w:spacing w:val="2"/>
          <w:sz w:val="28"/>
          <w:szCs w:val="28"/>
        </w:rPr>
        <w:t>государств.</w:t>
      </w:r>
    </w:p>
    <w:p w:rsidR="00744993" w:rsidRDefault="00A00F71" w:rsidP="00744993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5"/>
          <w:sz w:val="28"/>
          <w:szCs w:val="28"/>
        </w:rPr>
        <w:t xml:space="preserve">Кроме того, законодательство рада стран не позволяет провести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соответствующие проверки и предоставить информацию по каналам Интерпола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вне уголовного дела и без указания сведений о криминальной деятельности запрашиваемых лиц (фабулы дела), а также их процессуального статуса (США, </w:t>
      </w:r>
      <w:r w:rsidRPr="00A575B1">
        <w:rPr>
          <w:rFonts w:eastAsia="Times New Roman"/>
          <w:color w:val="000000"/>
          <w:spacing w:val="3"/>
          <w:sz w:val="28"/>
          <w:szCs w:val="28"/>
        </w:rPr>
        <w:t>Германия, Швейцария).</w:t>
      </w:r>
    </w:p>
    <w:p w:rsidR="00744993" w:rsidRDefault="00A00F71" w:rsidP="00744993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В числе обязательной информации, необходимой для инициирования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проверки, компетентные органы Франции и Швейцарии просят указывать связь запрашиваемых лиц со страной, а также действия, которые будут предприняты российскими правоохранительными органами в случае установления объектов недвижимого имущества (арест/конфискация). Такая ситуация связана прежде </w:t>
      </w: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всего с требованиями законодательства некоторых стран о необходимости </w:t>
      </w:r>
      <w:r w:rsidRPr="00A575B1">
        <w:rPr>
          <w:rFonts w:eastAsia="Times New Roman"/>
          <w:color w:val="000000"/>
          <w:spacing w:val="1"/>
          <w:sz w:val="28"/>
          <w:szCs w:val="28"/>
        </w:rPr>
        <w:t>получения судебного решения для выдачи такого рода информации.</w:t>
      </w:r>
    </w:p>
    <w:p w:rsidR="00744993" w:rsidRDefault="00A00F71" w:rsidP="00744993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6"/>
          <w:sz w:val="28"/>
          <w:szCs w:val="28"/>
        </w:rPr>
        <w:t xml:space="preserve">Среди иных особенностей взаимодействия с правоохранительными </w:t>
      </w:r>
      <w:r w:rsidRPr="00A575B1">
        <w:rPr>
          <w:rFonts w:eastAsia="Times New Roman"/>
          <w:color w:val="000000"/>
          <w:spacing w:val="3"/>
          <w:sz w:val="28"/>
          <w:szCs w:val="28"/>
        </w:rPr>
        <w:t>органами зарубежных стран следует отметить отсутствие в некоторых странах</w:t>
      </w:r>
      <w:r w:rsidR="003930ED" w:rsidRPr="00A575B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3930ED" w:rsidRPr="00A575B1">
        <w:rPr>
          <w:rFonts w:eastAsia="Times New Roman"/>
          <w:color w:val="000000"/>
          <w:sz w:val="28"/>
          <w:szCs w:val="28"/>
        </w:rPr>
        <w:t xml:space="preserve">единой регистрационной базы недвижимого имущества и компаний (Германия, </w:t>
      </w:r>
      <w:r w:rsidR="003930ED" w:rsidRPr="00A575B1">
        <w:rPr>
          <w:rFonts w:eastAsia="Times New Roman"/>
          <w:color w:val="000000"/>
          <w:spacing w:val="1"/>
          <w:sz w:val="28"/>
          <w:szCs w:val="28"/>
        </w:rPr>
        <w:t xml:space="preserve">Швейцария, Япония, Испания, Румыния). Получение запрашиваемых сведений </w:t>
      </w:r>
      <w:r w:rsidR="003930ED" w:rsidRPr="00A575B1">
        <w:rPr>
          <w:rFonts w:eastAsia="Times New Roman"/>
          <w:color w:val="000000"/>
          <w:spacing w:val="-1"/>
          <w:sz w:val="28"/>
          <w:szCs w:val="28"/>
        </w:rPr>
        <w:t xml:space="preserve">возможно при условии указания предполагаемого местонахождения (адреса) или </w:t>
      </w:r>
      <w:r w:rsidR="003930ED" w:rsidRPr="00A575B1">
        <w:rPr>
          <w:rFonts w:eastAsia="Times New Roman"/>
          <w:color w:val="000000"/>
          <w:sz w:val="28"/>
          <w:szCs w:val="28"/>
        </w:rPr>
        <w:t>возможного места регистрации.</w:t>
      </w:r>
    </w:p>
    <w:p w:rsidR="00A57298" w:rsidRDefault="003930ED" w:rsidP="00A57298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3"/>
          <w:sz w:val="28"/>
          <w:szCs w:val="28"/>
        </w:rPr>
        <w:t xml:space="preserve">Для получения сведений, подтверждающих регистрацию </w:t>
      </w:r>
      <w:r w:rsidRPr="00A575B1">
        <w:rPr>
          <w:rFonts w:eastAsia="Times New Roman"/>
          <w:color w:val="000000"/>
          <w:sz w:val="28"/>
          <w:szCs w:val="28"/>
        </w:rPr>
        <w:t xml:space="preserve">имущества/компаний на фигурантов, правоохранительные органы ряда стран рекомендуют использовать официальные сайты, так как данная информация </w:t>
      </w:r>
      <w:r w:rsidRPr="00A575B1">
        <w:rPr>
          <w:rFonts w:eastAsia="Times New Roman"/>
          <w:color w:val="000000"/>
          <w:spacing w:val="6"/>
          <w:sz w:val="28"/>
          <w:szCs w:val="28"/>
        </w:rPr>
        <w:t xml:space="preserve">находится в открытом доступе (Великобритания, Швейцария, Ирландия, </w:t>
      </w:r>
      <w:r w:rsidRPr="00A575B1">
        <w:rPr>
          <w:rFonts w:eastAsia="Times New Roman"/>
          <w:color w:val="000000"/>
          <w:sz w:val="28"/>
          <w:szCs w:val="28"/>
        </w:rPr>
        <w:t>Польша, Новая Зеландия, Люксембург, Финляндия, Чехия).</w:t>
      </w:r>
    </w:p>
    <w:p w:rsidR="00A57298" w:rsidRDefault="003930ED" w:rsidP="00A57298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z w:val="28"/>
          <w:szCs w:val="28"/>
        </w:rPr>
        <w:t xml:space="preserve">Из недостатков можно отметить длительные сроки исполнения запросов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компетентными органами некоторых, стран (Италия, Китай, ОАЭ, Таиланд, </w:t>
      </w:r>
      <w:r w:rsidRPr="00A575B1">
        <w:rPr>
          <w:rFonts w:eastAsia="Times New Roman"/>
          <w:color w:val="000000"/>
          <w:spacing w:val="7"/>
          <w:sz w:val="28"/>
          <w:szCs w:val="28"/>
        </w:rPr>
        <w:t xml:space="preserve">Великобритания), отсутствие в регистрационных учетах недвижимого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имущества и компаний ряда стран установочных данных владельцев, а также </w:t>
      </w:r>
      <w:r w:rsidRPr="00A575B1">
        <w:rPr>
          <w:rFonts w:eastAsia="Times New Roman"/>
          <w:color w:val="000000"/>
          <w:sz w:val="28"/>
          <w:szCs w:val="28"/>
        </w:rPr>
        <w:t>номеров документов, подтверждающих их личность.</w:t>
      </w:r>
    </w:p>
    <w:p w:rsidR="000718B0" w:rsidRDefault="003930ED" w:rsidP="000718B0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Невозможно получить по каналам Интерпола информацию, касающуюся </w:t>
      </w:r>
      <w:r w:rsidRPr="00A575B1">
        <w:rPr>
          <w:rFonts w:eastAsia="Times New Roman"/>
          <w:color w:val="000000"/>
          <w:sz w:val="28"/>
          <w:szCs w:val="28"/>
        </w:rPr>
        <w:lastRenderedPageBreak/>
        <w:t xml:space="preserve">банковских счетов за рубежом и движения денежных средств по ним. Согласно </w:t>
      </w:r>
      <w:r w:rsidRPr="00A575B1">
        <w:rPr>
          <w:rFonts w:eastAsia="Times New Roman"/>
          <w:color w:val="000000"/>
          <w:spacing w:val="2"/>
          <w:sz w:val="28"/>
          <w:szCs w:val="28"/>
        </w:rPr>
        <w:t>ответам большинства зарубежных правоохранительных органов государств-</w:t>
      </w:r>
      <w:r w:rsidRPr="00A575B1">
        <w:rPr>
          <w:rFonts w:eastAsia="Times New Roman"/>
          <w:color w:val="000000"/>
          <w:sz w:val="28"/>
          <w:szCs w:val="28"/>
        </w:rPr>
        <w:t xml:space="preserve">членов Интерпола, подобная информация является банковской тайной, в связи с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чем может быть получена от правоохранительных органов иностранных государств-членов Интерпола только после рассмотрения соответствующим </w:t>
      </w:r>
      <w:r w:rsidRPr="00A575B1">
        <w:rPr>
          <w:rFonts w:eastAsia="Times New Roman"/>
          <w:color w:val="000000"/>
          <w:spacing w:val="7"/>
          <w:sz w:val="28"/>
          <w:szCs w:val="28"/>
        </w:rPr>
        <w:t xml:space="preserve">органом юстиции, прокуратуры или судом иностранного государства </w:t>
      </w:r>
      <w:r w:rsidRPr="00A575B1">
        <w:rPr>
          <w:rFonts w:eastAsia="Times New Roman"/>
          <w:color w:val="000000"/>
          <w:sz w:val="28"/>
          <w:szCs w:val="28"/>
        </w:rPr>
        <w:t>официального обращения (запроса о правовой помощи по уголовному делу).</w:t>
      </w:r>
    </w:p>
    <w:p w:rsidR="000718B0" w:rsidRDefault="003930ED" w:rsidP="000718B0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В случаях, когда получение сведений об объектах недвижимости и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банковских счетах по каналам Интерпола невозможно, НЦБ Интерпола МВД </w:t>
      </w:r>
      <w:r w:rsidRPr="00A575B1">
        <w:rPr>
          <w:rFonts w:eastAsia="Times New Roman"/>
          <w:color w:val="000000"/>
          <w:sz w:val="28"/>
          <w:szCs w:val="28"/>
        </w:rPr>
        <w:t>России использует возможности проекта «</w:t>
      </w:r>
      <w:r w:rsidRPr="00A575B1">
        <w:rPr>
          <w:rFonts w:eastAsia="Times New Roman"/>
          <w:color w:val="000000"/>
          <w:sz w:val="28"/>
          <w:szCs w:val="28"/>
          <w:lang w:val="en-US"/>
        </w:rPr>
        <w:t>CARIN</w:t>
      </w:r>
      <w:r w:rsidRPr="00A575B1">
        <w:rPr>
          <w:rFonts w:eastAsia="Times New Roman"/>
          <w:color w:val="000000"/>
          <w:sz w:val="28"/>
          <w:szCs w:val="28"/>
        </w:rPr>
        <w:t>», который является еще одной формой взаимодействия с зарубежными правоохранительными органами.</w:t>
      </w:r>
    </w:p>
    <w:p w:rsidR="000718B0" w:rsidRDefault="003930ED" w:rsidP="000718B0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2"/>
          <w:sz w:val="28"/>
          <w:szCs w:val="28"/>
        </w:rPr>
        <w:t>Проект «</w:t>
      </w:r>
      <w:r w:rsidRPr="00A575B1">
        <w:rPr>
          <w:rFonts w:eastAsia="Times New Roman"/>
          <w:color w:val="000000"/>
          <w:spacing w:val="2"/>
          <w:sz w:val="28"/>
          <w:szCs w:val="28"/>
          <w:lang w:val="en-US"/>
        </w:rPr>
        <w:t>CARIN</w:t>
      </w:r>
      <w:r w:rsidRPr="00A575B1">
        <w:rPr>
          <w:rFonts w:eastAsia="Times New Roman"/>
          <w:color w:val="000000"/>
          <w:spacing w:val="2"/>
          <w:sz w:val="28"/>
          <w:szCs w:val="28"/>
        </w:rPr>
        <w:t>» (</w:t>
      </w:r>
      <w:r w:rsidRPr="00A575B1">
        <w:rPr>
          <w:rFonts w:eastAsia="Times New Roman"/>
          <w:color w:val="000000"/>
          <w:spacing w:val="2"/>
          <w:sz w:val="28"/>
          <w:szCs w:val="28"/>
          <w:lang w:val="en-US"/>
        </w:rPr>
        <w:t>Camden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A575B1">
        <w:rPr>
          <w:rFonts w:eastAsia="Times New Roman"/>
          <w:color w:val="000000"/>
          <w:spacing w:val="2"/>
          <w:sz w:val="28"/>
          <w:szCs w:val="28"/>
          <w:lang w:val="en-US"/>
        </w:rPr>
        <w:t>Assets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A575B1">
        <w:rPr>
          <w:rFonts w:eastAsia="Times New Roman"/>
          <w:color w:val="000000"/>
          <w:spacing w:val="2"/>
          <w:sz w:val="28"/>
          <w:szCs w:val="28"/>
          <w:lang w:val="en-US"/>
        </w:rPr>
        <w:t>Recovery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A575B1">
        <w:rPr>
          <w:rFonts w:eastAsia="Times New Roman"/>
          <w:color w:val="000000"/>
          <w:spacing w:val="2"/>
          <w:sz w:val="28"/>
          <w:szCs w:val="28"/>
          <w:lang w:val="en-US"/>
        </w:rPr>
        <w:t>Inter</w:t>
      </w:r>
      <w:r w:rsidRPr="00A575B1">
        <w:rPr>
          <w:rFonts w:eastAsia="Times New Roman"/>
          <w:color w:val="000000"/>
          <w:spacing w:val="2"/>
          <w:sz w:val="28"/>
          <w:szCs w:val="28"/>
        </w:rPr>
        <w:t>-</w:t>
      </w:r>
      <w:r w:rsidRPr="00A575B1">
        <w:rPr>
          <w:rFonts w:eastAsia="Times New Roman"/>
          <w:color w:val="000000"/>
          <w:spacing w:val="2"/>
          <w:sz w:val="28"/>
          <w:szCs w:val="28"/>
          <w:lang w:val="en-US"/>
        </w:rPr>
        <w:t>Agency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A575B1">
        <w:rPr>
          <w:rFonts w:eastAsia="Times New Roman"/>
          <w:color w:val="000000"/>
          <w:spacing w:val="2"/>
          <w:sz w:val="28"/>
          <w:szCs w:val="28"/>
          <w:lang w:val="en-US"/>
        </w:rPr>
        <w:t>Network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) -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международная сеть по обмену информацией с целью обнаружения, ареста и </w:t>
      </w:r>
      <w:r w:rsidRPr="00A575B1">
        <w:rPr>
          <w:rFonts w:eastAsia="Times New Roman"/>
          <w:color w:val="000000"/>
          <w:spacing w:val="13"/>
          <w:sz w:val="28"/>
          <w:szCs w:val="28"/>
        </w:rPr>
        <w:t xml:space="preserve">конфискации активов, полученных преступным путем, в рамках </w:t>
      </w:r>
      <w:r w:rsidRPr="00A575B1">
        <w:rPr>
          <w:rFonts w:eastAsia="Times New Roman"/>
          <w:color w:val="000000"/>
          <w:sz w:val="28"/>
          <w:szCs w:val="28"/>
        </w:rPr>
        <w:t>противодействия легализации денежных средств.</w:t>
      </w:r>
    </w:p>
    <w:p w:rsidR="000718B0" w:rsidRDefault="003930ED" w:rsidP="000718B0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Указанный проект помогает без запроса о правовой помощи получать </w:t>
      </w:r>
      <w:r w:rsidRPr="00A575B1">
        <w:rPr>
          <w:rFonts w:eastAsia="Times New Roman"/>
          <w:color w:val="000000"/>
          <w:spacing w:val="-1"/>
          <w:sz w:val="28"/>
          <w:szCs w:val="28"/>
        </w:rPr>
        <w:t xml:space="preserve">оперативную информацию о наличии у граждан недвижимого имущества и иных </w:t>
      </w:r>
      <w:r w:rsidRPr="00A575B1">
        <w:rPr>
          <w:rFonts w:eastAsia="Times New Roman"/>
          <w:color w:val="000000"/>
          <w:spacing w:val="5"/>
          <w:sz w:val="28"/>
          <w:szCs w:val="28"/>
        </w:rPr>
        <w:t xml:space="preserve">активов, предположительно полученных преступным путем. В случае </w:t>
      </w:r>
      <w:r w:rsidRPr="00A575B1">
        <w:rPr>
          <w:rFonts w:eastAsia="Times New Roman"/>
          <w:color w:val="000000"/>
          <w:spacing w:val="6"/>
          <w:sz w:val="28"/>
          <w:szCs w:val="28"/>
        </w:rPr>
        <w:t xml:space="preserve">невозможности предоставления данной информации вследствие норм </w:t>
      </w:r>
      <w:r w:rsidRPr="00A575B1">
        <w:rPr>
          <w:rFonts w:eastAsia="Times New Roman"/>
          <w:color w:val="000000"/>
          <w:spacing w:val="2"/>
          <w:sz w:val="28"/>
          <w:szCs w:val="28"/>
        </w:rPr>
        <w:t>действующего национального законодательства контактные пункты стран-</w:t>
      </w:r>
      <w:r w:rsidRPr="00A575B1">
        <w:rPr>
          <w:rFonts w:eastAsia="Times New Roman"/>
          <w:color w:val="000000"/>
          <w:spacing w:val="5"/>
          <w:sz w:val="28"/>
          <w:szCs w:val="28"/>
        </w:rPr>
        <w:t xml:space="preserve">участниц предлагают наиболее приемлемые и эффективные варианты ее </w:t>
      </w:r>
      <w:r w:rsidRPr="00A575B1">
        <w:rPr>
          <w:rFonts w:eastAsia="Times New Roman"/>
          <w:color w:val="000000"/>
          <w:sz w:val="28"/>
          <w:szCs w:val="28"/>
        </w:rPr>
        <w:t>получения официальным путем.</w:t>
      </w:r>
    </w:p>
    <w:p w:rsidR="000718B0" w:rsidRDefault="003930ED" w:rsidP="000718B0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Благодаря использованию возможностей указанного проекта удается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получать сведения от правоохранительных органов таких государств, как </w:t>
      </w:r>
      <w:r w:rsidRPr="00A575B1">
        <w:rPr>
          <w:rFonts w:eastAsia="Times New Roman"/>
          <w:color w:val="000000"/>
          <w:sz w:val="28"/>
          <w:szCs w:val="28"/>
        </w:rPr>
        <w:t>Франция, США, Израиль, Греция, Испания.</w:t>
      </w:r>
    </w:p>
    <w:p w:rsidR="000718B0" w:rsidRDefault="003930ED" w:rsidP="000718B0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z w:val="28"/>
          <w:szCs w:val="28"/>
        </w:rPr>
        <w:t xml:space="preserve">Для   эффективного   исполнения   запросов, направляемых   по   канала»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Интерпола, необходимо указывать установочные данные запрашиваемых лиц, </w:t>
      </w:r>
      <w:r w:rsidRPr="00A575B1">
        <w:rPr>
          <w:rFonts w:eastAsia="Times New Roman"/>
          <w:color w:val="000000"/>
          <w:sz w:val="28"/>
          <w:szCs w:val="28"/>
        </w:rPr>
        <w:t>именно ФИО, дату рождения, сведения о паспортах, используемых для выезда з</w:t>
      </w:r>
      <w:r w:rsidR="00FF0DD6">
        <w:rPr>
          <w:rFonts w:eastAsia="Times New Roman"/>
          <w:color w:val="000000"/>
          <w:sz w:val="28"/>
          <w:szCs w:val="28"/>
        </w:rPr>
        <w:t>а</w:t>
      </w:r>
      <w:r w:rsidRPr="00A575B1">
        <w:rPr>
          <w:rFonts w:eastAsia="Times New Roman"/>
          <w:color w:val="000000"/>
          <w:sz w:val="28"/>
          <w:szCs w:val="28"/>
        </w:rPr>
        <w:t xml:space="preserve"> </w:t>
      </w:r>
      <w:r w:rsidRPr="00A575B1">
        <w:rPr>
          <w:rFonts w:eastAsia="Times New Roman"/>
          <w:color w:val="000000"/>
          <w:spacing w:val="3"/>
          <w:sz w:val="28"/>
          <w:szCs w:val="28"/>
        </w:rPr>
        <w:t>границу, написание имен в латинской транслитерации, что позволит избежат</w:t>
      </w:r>
      <w:r w:rsidR="00C5710C" w:rsidRPr="00A575B1">
        <w:rPr>
          <w:rFonts w:eastAsia="Times New Roman"/>
          <w:color w:val="000000"/>
          <w:spacing w:val="3"/>
          <w:sz w:val="28"/>
          <w:szCs w:val="28"/>
        </w:rPr>
        <w:t xml:space="preserve">ь </w:t>
      </w:r>
      <w:r w:rsidR="00C5710C" w:rsidRPr="00A575B1">
        <w:rPr>
          <w:rFonts w:eastAsia="Times New Roman"/>
          <w:color w:val="000000"/>
          <w:sz w:val="28"/>
          <w:szCs w:val="28"/>
        </w:rPr>
        <w:t>случаев направления дополнительных и уточняющих сообщений иностранными партнерами и затягивания сроков исполнения запросов.</w:t>
      </w:r>
    </w:p>
    <w:p w:rsidR="000718B0" w:rsidRDefault="00C5710C" w:rsidP="000718B0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-1"/>
          <w:sz w:val="28"/>
          <w:szCs w:val="28"/>
        </w:rPr>
        <w:t xml:space="preserve">Кроме того, с целью исключения передачи за рубеж сведений в нарушение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требований законодательства Российской Федерации, включая Федеральный </w:t>
      </w:r>
      <w:r w:rsidRPr="00A575B1">
        <w:rPr>
          <w:rFonts w:eastAsia="Times New Roman"/>
          <w:color w:val="000000"/>
          <w:spacing w:val="5"/>
          <w:sz w:val="28"/>
          <w:szCs w:val="28"/>
        </w:rPr>
        <w:t xml:space="preserve">закон от 21.07.1993 № 5485-1 «О государственной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тайне», Федеральный закон от 27.07.2006 № 152-ФЗ </w:t>
      </w:r>
      <w:r w:rsidRPr="00A575B1">
        <w:rPr>
          <w:rFonts w:eastAsia="Times New Roman"/>
          <w:color w:val="000000"/>
          <w:sz w:val="28"/>
          <w:szCs w:val="28"/>
        </w:rPr>
        <w:t xml:space="preserve">«О персональных данных» и иные нормативные правовые акты, необходимо в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запросах указывать объем информации, который может быть передан в адрес </w:t>
      </w:r>
      <w:r w:rsidRPr="00A575B1">
        <w:rPr>
          <w:rFonts w:eastAsia="Times New Roman"/>
          <w:color w:val="000000"/>
          <w:sz w:val="28"/>
          <w:szCs w:val="28"/>
        </w:rPr>
        <w:t>зарубежных правоохранительных органов по каналам Интерпола.</w:t>
      </w:r>
    </w:p>
    <w:p w:rsidR="00FE51CB" w:rsidRDefault="00C5710C" w:rsidP="00FE51CB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z w:val="28"/>
          <w:szCs w:val="28"/>
        </w:rPr>
        <w:t>Анализ    имеющейся     практики     международного     сотрудничества подразделениями финансовых разведок иностранных государств (далее - ПФР) рамках антикоррупционных проверок в целом свидетельствует о положительно тенденции в получении интересующей информации.</w:t>
      </w:r>
    </w:p>
    <w:p w:rsidR="00FE51CB" w:rsidRDefault="00C5710C" w:rsidP="00FE51CB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Вместе с тем необходимо отметить, что международное сотрудничеств </w:t>
      </w: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Росфинмониторинга с зарубежными ПФР осуществляется исключительно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сфере противодействия легализации (отмыванию) доходов, полученных </w:t>
      </w:r>
      <w:r w:rsidRPr="00A575B1">
        <w:rPr>
          <w:rFonts w:eastAsia="Times New Roman"/>
          <w:color w:val="000000"/>
          <w:spacing w:val="10"/>
          <w:sz w:val="28"/>
          <w:szCs w:val="28"/>
        </w:rPr>
        <w:t xml:space="preserve">преступным путем, и финансированию терроризма, в связи с чем в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направляемых в адрес Росфинмониторинга запросах необходимо указывав </w:t>
      </w:r>
      <w:r w:rsidRPr="00A575B1">
        <w:rPr>
          <w:rFonts w:eastAsia="Times New Roman"/>
          <w:color w:val="000000"/>
          <w:sz w:val="28"/>
          <w:szCs w:val="28"/>
        </w:rPr>
        <w:t xml:space="preserve">соответствующие обоснования подозрения в причастности проверяемых лиц к незаконной деятельности, в результате которой мог быть получен преступный </w:t>
      </w: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доход и легализован как на территории Российской Федерации, так и на </w:t>
      </w:r>
      <w:r w:rsidRPr="00A575B1">
        <w:rPr>
          <w:rFonts w:eastAsia="Times New Roman"/>
          <w:color w:val="000000"/>
          <w:sz w:val="28"/>
          <w:szCs w:val="28"/>
        </w:rPr>
        <w:t>территориях иностранных государств.</w:t>
      </w:r>
    </w:p>
    <w:p w:rsidR="00C5710C" w:rsidRPr="00A575B1" w:rsidRDefault="00C5710C" w:rsidP="00FE51CB">
      <w:pPr>
        <w:shd w:val="clear" w:color="auto" w:fill="FFFFFF"/>
        <w:ind w:left="48" w:right="14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3"/>
          <w:sz w:val="28"/>
          <w:szCs w:val="28"/>
        </w:rPr>
        <w:t xml:space="preserve">Несмотря на то, что ПФР во всех странах мира создаются и </w:t>
      </w:r>
      <w:r w:rsidRPr="00A575B1">
        <w:rPr>
          <w:rFonts w:eastAsia="Times New Roman"/>
          <w:color w:val="000000"/>
          <w:sz w:val="28"/>
          <w:szCs w:val="28"/>
        </w:rPr>
        <w:t xml:space="preserve">функционируют с учетом рекомендаций Группы разработки финансовых мер борьбы с отмыванием денег (ФАТФ), их роль, структура, функции и полномочия </w:t>
      </w:r>
      <w:r w:rsidRPr="00A575B1">
        <w:rPr>
          <w:rFonts w:eastAsia="Times New Roman"/>
          <w:color w:val="000000"/>
          <w:spacing w:val="-1"/>
          <w:sz w:val="28"/>
          <w:szCs w:val="28"/>
        </w:rPr>
        <w:t>в каждой конкретной стране зависят от специфики законодательства и структуры административной системы.</w:t>
      </w:r>
    </w:p>
    <w:p w:rsidR="00C5710C" w:rsidRPr="00A575B1" w:rsidRDefault="00C5710C" w:rsidP="00C5710C">
      <w:pPr>
        <w:shd w:val="clear" w:color="auto" w:fill="FFFFFF"/>
        <w:ind w:left="14" w:right="19" w:firstLine="49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Основные типы ПФР в зависимости от их организационной структуры и </w:t>
      </w:r>
      <w:r w:rsidRPr="00A575B1">
        <w:rPr>
          <w:rFonts w:eastAsia="Times New Roman"/>
          <w:color w:val="000000"/>
          <w:spacing w:val="-2"/>
          <w:sz w:val="28"/>
          <w:szCs w:val="28"/>
        </w:rPr>
        <w:t>полномочий:</w:t>
      </w:r>
    </w:p>
    <w:p w:rsidR="00C5710C" w:rsidRPr="00A575B1" w:rsidRDefault="00C5710C" w:rsidP="00C5710C">
      <w:pPr>
        <w:shd w:val="clear" w:color="auto" w:fill="FFFFFF"/>
        <w:ind w:left="5" w:right="14" w:firstLine="49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6"/>
          <w:sz w:val="28"/>
          <w:szCs w:val="28"/>
        </w:rPr>
        <w:t xml:space="preserve">ПФР административного типа, находящиеся в ведении органов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государственного регулирования и контроля (Австралия, Бельгия, Испания, </w:t>
      </w: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Италия, Канада, Болгария, США, Франция, Чехия и др.). ПФР такого типа </w:t>
      </w:r>
      <w:r w:rsidRPr="00A575B1">
        <w:rPr>
          <w:rFonts w:eastAsia="Times New Roman"/>
          <w:color w:val="000000"/>
          <w:sz w:val="28"/>
          <w:szCs w:val="28"/>
        </w:rPr>
        <w:t>обладают меньшими возможностями для сбора дополнительных доказательств и дальнейшей реализации своих материалов, в том числе из-за больших сроков их получения правоохранительными органами;</w:t>
      </w:r>
    </w:p>
    <w:p w:rsidR="00D13BEB" w:rsidRPr="00A575B1" w:rsidRDefault="00C5710C" w:rsidP="00D13BEB">
      <w:pPr>
        <w:shd w:val="clear" w:color="auto" w:fill="FFFFFF"/>
        <w:ind w:left="5" w:right="5" w:firstLine="514"/>
        <w:jc w:val="both"/>
        <w:rPr>
          <w:rFonts w:eastAsia="Times New Roman"/>
          <w:color w:val="000000"/>
          <w:sz w:val="28"/>
          <w:szCs w:val="28"/>
        </w:rPr>
      </w:pPr>
      <w:r w:rsidRPr="00A575B1">
        <w:rPr>
          <w:rFonts w:eastAsia="Times New Roman"/>
          <w:color w:val="000000"/>
          <w:spacing w:val="10"/>
          <w:sz w:val="28"/>
          <w:szCs w:val="28"/>
        </w:rPr>
        <w:t xml:space="preserve">ПФР правоохранительного типа, являющиеся структурными </w:t>
      </w:r>
      <w:r w:rsidRPr="00A575B1">
        <w:rPr>
          <w:rFonts w:eastAsia="Times New Roman"/>
          <w:color w:val="000000"/>
          <w:spacing w:val="4"/>
          <w:sz w:val="28"/>
          <w:szCs w:val="28"/>
        </w:rPr>
        <w:t xml:space="preserve">подразделениями правоохранительных органов общей или специальной </w:t>
      </w:r>
      <w:r w:rsidRPr="00A575B1">
        <w:rPr>
          <w:rFonts w:eastAsia="Times New Roman"/>
          <w:color w:val="000000"/>
          <w:spacing w:val="12"/>
          <w:sz w:val="28"/>
          <w:szCs w:val="28"/>
        </w:rPr>
        <w:t xml:space="preserve">компетенции (Германия, Латвия, Финляндия, Австрия, Венгрия,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Великобритания, Швеция, Эстония и др.). Преимущества таких ПФР основаны </w:t>
      </w:r>
      <w:r w:rsidRPr="00A575B1">
        <w:rPr>
          <w:rFonts w:eastAsia="Times New Roman"/>
          <w:color w:val="000000"/>
          <w:spacing w:val="-1"/>
          <w:sz w:val="28"/>
          <w:szCs w:val="28"/>
        </w:rPr>
        <w:t xml:space="preserve">на тесном взаимодействии с правоохранительными органами, включая взаимный </w:t>
      </w:r>
      <w:r w:rsidRPr="00A575B1">
        <w:rPr>
          <w:rFonts w:eastAsia="Times New Roman"/>
          <w:color w:val="000000"/>
          <w:sz w:val="28"/>
          <w:szCs w:val="28"/>
        </w:rPr>
        <w:t xml:space="preserve">доступ к источникам информации, а также наличие у ПФР правоохранительных </w:t>
      </w:r>
      <w:r w:rsidRPr="00A575B1">
        <w:rPr>
          <w:rFonts w:eastAsia="Times New Roman"/>
          <w:color w:val="000000"/>
          <w:spacing w:val="11"/>
          <w:sz w:val="28"/>
          <w:szCs w:val="28"/>
        </w:rPr>
        <w:t xml:space="preserve">полномочий. Вместе с тем ПФР такого типа могут сталкиваться с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определенными сложностями, в частности, для получения дополнительной </w:t>
      </w:r>
      <w:r w:rsidRPr="00A575B1">
        <w:rPr>
          <w:rFonts w:eastAsia="Times New Roman"/>
          <w:color w:val="000000"/>
          <w:spacing w:val="8"/>
          <w:sz w:val="28"/>
          <w:szCs w:val="28"/>
        </w:rPr>
        <w:t xml:space="preserve">финансовой информации обычно требуется открытие официального </w:t>
      </w:r>
      <w:r w:rsidRPr="00A575B1">
        <w:rPr>
          <w:rFonts w:eastAsia="Times New Roman"/>
          <w:color w:val="000000"/>
          <w:sz w:val="28"/>
          <w:szCs w:val="28"/>
        </w:rPr>
        <w:t>расследования;</w:t>
      </w:r>
    </w:p>
    <w:p w:rsidR="00D13BEB" w:rsidRPr="00A575B1" w:rsidRDefault="00D13BEB" w:rsidP="00D13BEB">
      <w:pPr>
        <w:shd w:val="clear" w:color="auto" w:fill="FFFFFF"/>
        <w:ind w:left="5" w:right="5" w:firstLine="514"/>
        <w:jc w:val="both"/>
        <w:rPr>
          <w:rFonts w:eastAsia="Times New Roman"/>
          <w:color w:val="000000"/>
          <w:sz w:val="28"/>
          <w:szCs w:val="28"/>
        </w:rPr>
      </w:pP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ПФР судебного или прокурорского типа, которые чаще всего находятся </w:t>
      </w:r>
      <w:r w:rsidRPr="00A575B1">
        <w:rPr>
          <w:rFonts w:eastAsia="Times New Roman"/>
          <w:color w:val="000000"/>
          <w:sz w:val="28"/>
          <w:szCs w:val="28"/>
        </w:rPr>
        <w:t xml:space="preserve">под юрисдикцией министерства юстиции или прокуратуры (Кипр, Люксембург).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ПФР такого типа могут быть действенными в странах с жесткими законами о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банковской тайне, раскрытие которой финансовыми учреждениями требует </w:t>
      </w:r>
      <w:r w:rsidRPr="00A575B1">
        <w:rPr>
          <w:rFonts w:eastAsia="Times New Roman"/>
          <w:color w:val="000000"/>
          <w:spacing w:val="5"/>
          <w:sz w:val="28"/>
          <w:szCs w:val="28"/>
        </w:rPr>
        <w:t xml:space="preserve">прямого участия органов суда или прокуратуры и может столкнуться с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трудностями при. обмене информацией с ПФР, не имеющих аналогичных </w:t>
      </w:r>
      <w:r w:rsidRPr="00A575B1">
        <w:rPr>
          <w:rFonts w:eastAsia="Times New Roman"/>
          <w:color w:val="000000"/>
          <w:spacing w:val="-1"/>
          <w:sz w:val="28"/>
          <w:szCs w:val="28"/>
        </w:rPr>
        <w:t>полномочий;</w:t>
      </w:r>
    </w:p>
    <w:p w:rsidR="00D13BEB" w:rsidRPr="00A575B1" w:rsidRDefault="00D13BEB" w:rsidP="00D13BEB">
      <w:pPr>
        <w:shd w:val="clear" w:color="auto" w:fill="FFFFFF"/>
        <w:spacing w:before="5"/>
        <w:ind w:left="10" w:right="19" w:firstLine="490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8"/>
          <w:sz w:val="28"/>
          <w:szCs w:val="28"/>
        </w:rPr>
        <w:t xml:space="preserve">ПФР смешанного типа, в которых сочетаются признаки </w:t>
      </w:r>
      <w:r w:rsidRPr="00A575B1">
        <w:rPr>
          <w:rFonts w:eastAsia="Times New Roman"/>
          <w:color w:val="000000"/>
          <w:sz w:val="28"/>
          <w:szCs w:val="28"/>
        </w:rPr>
        <w:t>административного и правоохранительных типов (Дания, Нидерланды).</w:t>
      </w:r>
    </w:p>
    <w:p w:rsidR="00D13BEB" w:rsidRPr="00A575B1" w:rsidRDefault="00D13BEB" w:rsidP="00D13BEB">
      <w:pPr>
        <w:shd w:val="clear" w:color="auto" w:fill="FFFFFF"/>
        <w:ind w:left="10" w:right="10" w:firstLine="499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7"/>
          <w:sz w:val="28"/>
          <w:szCs w:val="28"/>
        </w:rPr>
        <w:t xml:space="preserve">По условиям сотрудничества ПФР материалы направляются в </w:t>
      </w:r>
      <w:r w:rsidRPr="00A575B1">
        <w:rPr>
          <w:rFonts w:eastAsia="Times New Roman"/>
          <w:color w:val="000000"/>
          <w:spacing w:val="8"/>
          <w:sz w:val="28"/>
          <w:szCs w:val="28"/>
        </w:rPr>
        <w:t xml:space="preserve">информационных целях, подлежат легализации путем направления </w:t>
      </w:r>
      <w:r w:rsidRPr="00A575B1">
        <w:rPr>
          <w:rFonts w:eastAsia="Times New Roman"/>
          <w:color w:val="000000"/>
          <w:sz w:val="28"/>
          <w:szCs w:val="28"/>
        </w:rPr>
        <w:t xml:space="preserve">соответствующих международных запросов о правовой помощи, не могут быть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использованы в суде в качестве доказательств, приобщены к </w:t>
      </w:r>
      <w:r w:rsidRPr="00A575B1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материалам </w:t>
      </w:r>
      <w:r w:rsidRPr="00A575B1">
        <w:rPr>
          <w:rFonts w:eastAsia="Times New Roman"/>
          <w:color w:val="000000"/>
          <w:spacing w:val="-1"/>
          <w:sz w:val="28"/>
          <w:szCs w:val="28"/>
        </w:rPr>
        <w:t>официальных расследований и переданы третьим лицам без согласования с ПФР.</w:t>
      </w:r>
    </w:p>
    <w:p w:rsidR="00D13BEB" w:rsidRPr="00A575B1" w:rsidRDefault="00D13BEB" w:rsidP="00D13BEB">
      <w:pPr>
        <w:shd w:val="clear" w:color="auto" w:fill="FFFFFF"/>
        <w:ind w:left="5" w:firstLine="50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Несоблюдение принципов информационного обмена между ПФР может </w:t>
      </w:r>
      <w:r w:rsidRPr="00A575B1">
        <w:rPr>
          <w:rFonts w:eastAsia="Times New Roman"/>
          <w:color w:val="000000"/>
          <w:spacing w:val="5"/>
          <w:sz w:val="28"/>
          <w:szCs w:val="28"/>
        </w:rPr>
        <w:t xml:space="preserve">повлечь за собой процедуру проверки соответствия критериям членства в </w:t>
      </w:r>
      <w:r w:rsidRPr="00A575B1">
        <w:rPr>
          <w:rFonts w:eastAsia="Times New Roman"/>
          <w:color w:val="000000"/>
          <w:spacing w:val="-1"/>
          <w:sz w:val="28"/>
          <w:szCs w:val="28"/>
        </w:rPr>
        <w:t>Группе «Эгмонт».</w:t>
      </w:r>
    </w:p>
    <w:p w:rsidR="00D13BEB" w:rsidRPr="00A575B1" w:rsidRDefault="00D13BEB" w:rsidP="00D13BEB">
      <w:pPr>
        <w:shd w:val="clear" w:color="auto" w:fill="FFFFFF"/>
        <w:ind w:left="10" w:right="5" w:firstLine="499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В связи с этим запросы должны содержать достаточный объем исходной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информации, чтобы запрашиваемое ПФР могло провести надлежащий анализ или расследование, а именно: информацию, идентифицирующую физических </w:t>
      </w:r>
      <w:r w:rsidRPr="00A575B1">
        <w:rPr>
          <w:rFonts w:eastAsia="Times New Roman"/>
          <w:color w:val="000000"/>
          <w:spacing w:val="3"/>
          <w:sz w:val="28"/>
          <w:szCs w:val="28"/>
        </w:rPr>
        <w:t xml:space="preserve">или юридических лиц, имеющих отношение к делу (Ф.И.О., в том числе в </w:t>
      </w:r>
      <w:r w:rsidRPr="00A575B1">
        <w:rPr>
          <w:rFonts w:eastAsia="Times New Roman"/>
          <w:color w:val="000000"/>
          <w:spacing w:val="10"/>
          <w:sz w:val="28"/>
          <w:szCs w:val="28"/>
        </w:rPr>
        <w:t xml:space="preserve">латинской транскрипции, адрес, данные загранпаспортов, название </w:t>
      </w:r>
      <w:r w:rsidRPr="00A575B1">
        <w:rPr>
          <w:rFonts w:eastAsia="Times New Roman"/>
          <w:color w:val="000000"/>
          <w:spacing w:val="2"/>
          <w:sz w:val="28"/>
          <w:szCs w:val="28"/>
        </w:rPr>
        <w:t xml:space="preserve">юридического лица, адрес, сфера деятельности); фабулу расследуемого </w:t>
      </w: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правонарушения; связь с запрашиваемой страной; точный перечень вопросов, </w:t>
      </w:r>
      <w:r w:rsidRPr="00A575B1">
        <w:rPr>
          <w:rFonts w:eastAsia="Times New Roman"/>
          <w:color w:val="000000"/>
          <w:spacing w:val="-1"/>
          <w:sz w:val="28"/>
          <w:szCs w:val="28"/>
        </w:rPr>
        <w:t>адресуемых иностранному государству.</w:t>
      </w:r>
    </w:p>
    <w:p w:rsidR="00E0015A" w:rsidRPr="00A575B1" w:rsidRDefault="00D13BEB" w:rsidP="00F27C77">
      <w:pPr>
        <w:shd w:val="clear" w:color="auto" w:fill="FFFFFF"/>
        <w:ind w:left="5" w:right="5" w:firstLine="514"/>
        <w:jc w:val="both"/>
        <w:rPr>
          <w:sz w:val="28"/>
          <w:szCs w:val="28"/>
        </w:rPr>
      </w:pPr>
      <w:r w:rsidRPr="00A575B1">
        <w:rPr>
          <w:rFonts w:eastAsia="Times New Roman"/>
          <w:color w:val="000000"/>
          <w:spacing w:val="1"/>
          <w:sz w:val="28"/>
          <w:szCs w:val="28"/>
        </w:rPr>
        <w:t xml:space="preserve">На основании указанных требований подготовлена типовая форма </w:t>
      </w:r>
      <w:r w:rsidRPr="00A575B1">
        <w:rPr>
          <w:rFonts w:eastAsia="Times New Roman"/>
          <w:color w:val="000000"/>
          <w:sz w:val="28"/>
          <w:szCs w:val="28"/>
        </w:rPr>
        <w:t xml:space="preserve">международного запроса в компетентные органы иностранных государств </w:t>
      </w:r>
      <w:bookmarkStart w:id="0" w:name="_GoBack"/>
      <w:bookmarkEnd w:id="0"/>
    </w:p>
    <w:sectPr w:rsidR="00E0015A" w:rsidRPr="00A575B1" w:rsidSect="00CE78CD">
      <w:headerReference w:type="default" r:id="rId6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8D" w:rsidRDefault="0059098D" w:rsidP="00171C56">
      <w:r>
        <w:separator/>
      </w:r>
    </w:p>
  </w:endnote>
  <w:endnote w:type="continuationSeparator" w:id="0">
    <w:p w:rsidR="0059098D" w:rsidRDefault="0059098D" w:rsidP="0017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8D" w:rsidRDefault="0059098D" w:rsidP="00171C56">
      <w:r>
        <w:separator/>
      </w:r>
    </w:p>
  </w:footnote>
  <w:footnote w:type="continuationSeparator" w:id="0">
    <w:p w:rsidR="0059098D" w:rsidRDefault="0059098D" w:rsidP="0017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372836"/>
      <w:docPartObj>
        <w:docPartGallery w:val="Page Numbers (Top of Page)"/>
        <w:docPartUnique/>
      </w:docPartObj>
    </w:sdtPr>
    <w:sdtEndPr/>
    <w:sdtContent>
      <w:p w:rsidR="00171C56" w:rsidRDefault="00171C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C77">
          <w:rPr>
            <w:noProof/>
          </w:rPr>
          <w:t>8</w:t>
        </w:r>
        <w:r>
          <w:fldChar w:fldCharType="end"/>
        </w:r>
      </w:p>
    </w:sdtContent>
  </w:sdt>
  <w:p w:rsidR="00171C56" w:rsidRDefault="00171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F8"/>
    <w:rsid w:val="000718B0"/>
    <w:rsid w:val="00085016"/>
    <w:rsid w:val="00171C56"/>
    <w:rsid w:val="001A10C3"/>
    <w:rsid w:val="00233486"/>
    <w:rsid w:val="00255A22"/>
    <w:rsid w:val="0027198B"/>
    <w:rsid w:val="00340D63"/>
    <w:rsid w:val="00386E07"/>
    <w:rsid w:val="003930ED"/>
    <w:rsid w:val="0043729B"/>
    <w:rsid w:val="004711CC"/>
    <w:rsid w:val="004A12A7"/>
    <w:rsid w:val="004E06CD"/>
    <w:rsid w:val="00537091"/>
    <w:rsid w:val="0059098D"/>
    <w:rsid w:val="00596AC3"/>
    <w:rsid w:val="00744993"/>
    <w:rsid w:val="00947A55"/>
    <w:rsid w:val="00992824"/>
    <w:rsid w:val="00A00F71"/>
    <w:rsid w:val="00A43B87"/>
    <w:rsid w:val="00A57298"/>
    <w:rsid w:val="00A575B1"/>
    <w:rsid w:val="00AC73B7"/>
    <w:rsid w:val="00B95E6A"/>
    <w:rsid w:val="00C346B4"/>
    <w:rsid w:val="00C5710C"/>
    <w:rsid w:val="00C80064"/>
    <w:rsid w:val="00CE0617"/>
    <w:rsid w:val="00CE78CD"/>
    <w:rsid w:val="00D13BEB"/>
    <w:rsid w:val="00D30E9D"/>
    <w:rsid w:val="00DB728C"/>
    <w:rsid w:val="00E0015A"/>
    <w:rsid w:val="00E22FF8"/>
    <w:rsid w:val="00ED219A"/>
    <w:rsid w:val="00ED30E0"/>
    <w:rsid w:val="00F27C77"/>
    <w:rsid w:val="00FE3356"/>
    <w:rsid w:val="00FE51CB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9697-91AC-4D6E-8CAD-F4863367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1C5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1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1C5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D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D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Хлыкина Марина Евгеньевна</cp:lastModifiedBy>
  <cp:revision>2</cp:revision>
  <cp:lastPrinted>2021-02-02T10:10:00Z</cp:lastPrinted>
  <dcterms:created xsi:type="dcterms:W3CDTF">2021-03-11T06:37:00Z</dcterms:created>
  <dcterms:modified xsi:type="dcterms:W3CDTF">2021-03-11T06:37:00Z</dcterms:modified>
</cp:coreProperties>
</file>