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559" w:rsidRDefault="00902559">
      <w:r>
        <w:t>Информация о результатах сделок</w:t>
      </w:r>
    </w:p>
    <w:p w:rsidR="00902559" w:rsidRDefault="00902559"/>
    <w:p w:rsidR="00902559" w:rsidRDefault="00902559"/>
    <w:p w:rsidR="00564CAC" w:rsidRDefault="00F70EE2" w:rsidP="00564CAC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hAnsi="PT Astra Serif" w:cs="PT Astra Serif"/>
          <w:sz w:val="20"/>
          <w:szCs w:val="20"/>
        </w:rPr>
      </w:pPr>
      <w:r>
        <w:rPr>
          <w:rFonts w:ascii="PT Astra Serif" w:hAnsi="PT Astra Serif" w:cs="PT Astra Serif"/>
          <w:sz w:val="20"/>
          <w:szCs w:val="20"/>
        </w:rPr>
        <w:t>И</w:t>
      </w:r>
      <w:r w:rsidR="00564CAC">
        <w:rPr>
          <w:rFonts w:ascii="PT Astra Serif" w:hAnsi="PT Astra Serif" w:cs="PT Astra Serif"/>
          <w:sz w:val="20"/>
          <w:szCs w:val="20"/>
        </w:rPr>
        <w:t xml:space="preserve">нформация о результатах сделок приватизации государственного имущества Ульяновской </w:t>
      </w:r>
      <w:proofErr w:type="gramStart"/>
      <w:r w:rsidR="00564CAC">
        <w:rPr>
          <w:rFonts w:ascii="PT Astra Serif" w:hAnsi="PT Astra Serif" w:cs="PT Astra Serif"/>
          <w:sz w:val="20"/>
          <w:szCs w:val="20"/>
        </w:rPr>
        <w:t xml:space="preserve">области </w:t>
      </w:r>
      <w:r>
        <w:rPr>
          <w:rFonts w:ascii="PT Astra Serif" w:hAnsi="PT Astra Serif" w:cs="PT Astra Serif"/>
          <w:sz w:val="20"/>
          <w:szCs w:val="20"/>
        </w:rPr>
        <w:t xml:space="preserve"> </w:t>
      </w:r>
      <w:r w:rsidR="00272C03">
        <w:rPr>
          <w:rFonts w:ascii="PT Astra Serif" w:hAnsi="PT Astra Serif" w:cs="PT Astra Serif"/>
          <w:sz w:val="20"/>
          <w:szCs w:val="20"/>
        </w:rPr>
        <w:t>04</w:t>
      </w:r>
      <w:r>
        <w:rPr>
          <w:rFonts w:ascii="PT Astra Serif" w:hAnsi="PT Astra Serif" w:cs="PT Astra Serif"/>
          <w:sz w:val="20"/>
          <w:szCs w:val="20"/>
        </w:rPr>
        <w:t>.</w:t>
      </w:r>
      <w:r w:rsidR="00272C03">
        <w:rPr>
          <w:rFonts w:ascii="PT Astra Serif" w:hAnsi="PT Astra Serif" w:cs="PT Astra Serif"/>
          <w:sz w:val="20"/>
          <w:szCs w:val="20"/>
        </w:rPr>
        <w:t>10</w:t>
      </w:r>
      <w:r>
        <w:rPr>
          <w:rFonts w:ascii="PT Astra Serif" w:hAnsi="PT Astra Serif" w:cs="PT Astra Serif"/>
          <w:sz w:val="20"/>
          <w:szCs w:val="20"/>
        </w:rPr>
        <w:t>.</w:t>
      </w:r>
      <w:r w:rsidR="00564CAC">
        <w:rPr>
          <w:rFonts w:ascii="PT Astra Serif" w:hAnsi="PT Astra Serif" w:cs="PT Astra Serif"/>
          <w:sz w:val="20"/>
          <w:szCs w:val="20"/>
        </w:rPr>
        <w:t>2022</w:t>
      </w:r>
      <w:proofErr w:type="gramEnd"/>
    </w:p>
    <w:p w:rsidR="00902559" w:rsidRDefault="00902559"/>
    <w:p w:rsidR="00902559" w:rsidRDefault="00902559"/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645"/>
        <w:gridCol w:w="1878"/>
        <w:gridCol w:w="2454"/>
        <w:gridCol w:w="2576"/>
        <w:gridCol w:w="1453"/>
        <w:gridCol w:w="3096"/>
        <w:gridCol w:w="2494"/>
      </w:tblGrid>
      <w:tr w:rsidR="004F01DF" w:rsidTr="00826CBD">
        <w:tc>
          <w:tcPr>
            <w:tcW w:w="645" w:type="dxa"/>
          </w:tcPr>
          <w:p w:rsidR="00902559" w:rsidRDefault="00902559">
            <w:r>
              <w:t>№ п/п</w:t>
            </w:r>
          </w:p>
        </w:tc>
        <w:tc>
          <w:tcPr>
            <w:tcW w:w="1878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наименование продавца имущества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54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наименование имущества и иные позволяющие его индивидуализировать сведения (характеристика имущества)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576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дата, время и место проведения торгов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53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цена сделки приватизации;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096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bCs/>
                <w:sz w:val="20"/>
                <w:szCs w:val="20"/>
              </w:rPr>
            </w:pPr>
            <w:r w:rsidRPr="00902559">
              <w:rPr>
                <w:rFonts w:ascii="PT Astra Serif" w:hAnsi="PT Astra Serif" w:cs="PT Astra Serif"/>
                <w:bCs/>
                <w:sz w:val="20"/>
                <w:szCs w:val="20"/>
              </w:rPr>
              <w:t>имя физического лица или наименование юридического лица - участника продажи, который предложил наиболее высокую цену за такое имущество по сравнению с предложениями других участников продажи, или участника продажи, который сделал предпоследнее предложение о цене такого имущества в ходе продажи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94" w:type="dxa"/>
          </w:tcPr>
          <w:p w:rsidR="00902559" w:rsidRPr="00902559" w:rsidRDefault="00902559" w:rsidP="009025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0"/>
                <w:szCs w:val="20"/>
              </w:rPr>
            </w:pPr>
            <w:r w:rsidRPr="00902559">
              <w:rPr>
                <w:rFonts w:ascii="PT Astra Serif" w:hAnsi="PT Astra Serif" w:cs="Calibri"/>
                <w:sz w:val="20"/>
                <w:szCs w:val="20"/>
              </w:rPr>
              <w:t>имя физического лица или наименование юридического лица - победителя торгов</w:t>
            </w:r>
          </w:p>
          <w:p w:rsidR="00902559" w:rsidRPr="00902559" w:rsidRDefault="00902559">
            <w:pPr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826CBD" w:rsidRPr="004F01DF" w:rsidTr="00826CBD">
        <w:tc>
          <w:tcPr>
            <w:tcW w:w="645" w:type="dxa"/>
          </w:tcPr>
          <w:p w:rsidR="00826CBD" w:rsidRPr="004F01DF" w:rsidRDefault="00F70EE2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  <w:r w:rsidR="00826CB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1878" w:type="dxa"/>
          </w:tcPr>
          <w:p w:rsidR="00826CBD" w:rsidRPr="004F01DF" w:rsidRDefault="00826CBD">
            <w:pPr>
              <w:rPr>
                <w:rFonts w:ascii="PT Astra Serif" w:hAnsi="PT Astra Serif"/>
                <w:sz w:val="24"/>
                <w:szCs w:val="24"/>
              </w:rPr>
            </w:pPr>
            <w:r w:rsidRPr="004F01DF">
              <w:rPr>
                <w:rFonts w:ascii="PT Astra Serif" w:hAnsi="PT Astra Serif"/>
                <w:sz w:val="24"/>
                <w:szCs w:val="24"/>
              </w:rPr>
              <w:t>Министерство имущественных отношений и архитектуры Ульяновской области</w:t>
            </w:r>
          </w:p>
        </w:tc>
        <w:tc>
          <w:tcPr>
            <w:tcW w:w="2454" w:type="dxa"/>
          </w:tcPr>
          <w:p w:rsidR="00826CBD" w:rsidRPr="00AF6B97" w:rsidRDefault="00AF6B97" w:rsidP="004F01D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t xml:space="preserve">здание, назначение: нежилое, количество этажей: 2, </w:t>
            </w:r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в том числе подземных 1, площадь 144,7 кв. м, кадастровый номер: 73:03:050207:152, Ульяновская область, р-н </w:t>
            </w:r>
            <w:proofErr w:type="spellStart"/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t>Вешкаймский</w:t>
            </w:r>
            <w:proofErr w:type="spellEnd"/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t>р.п</w:t>
            </w:r>
            <w:proofErr w:type="spellEnd"/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t xml:space="preserve">. Вешкайма, </w:t>
            </w:r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ул. Лесхозная, д. 19 и земельный участок, </w:t>
            </w:r>
            <w:r w:rsidRPr="00AF6B97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площадь 1000 кв. м, кадастровый номер: 73:03:090103:34,</w:t>
            </w:r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 xml:space="preserve"> Ульяновская область, р-н </w:t>
            </w:r>
            <w:proofErr w:type="spellStart"/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Вешкаймский</w:t>
            </w:r>
            <w:proofErr w:type="spellEnd"/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, МО «</w:t>
            </w:r>
            <w:proofErr w:type="spellStart"/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Вешкаймское</w:t>
            </w:r>
            <w:proofErr w:type="spellEnd"/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 xml:space="preserve"> городское поселение», </w:t>
            </w:r>
            <w:proofErr w:type="spellStart"/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р.п</w:t>
            </w:r>
            <w:proofErr w:type="spellEnd"/>
            <w:r w:rsidRPr="00AF6B97">
              <w:rPr>
                <w:rFonts w:ascii="PT Astra Serif" w:hAnsi="PT Astra Serif"/>
                <w:color w:val="2D2D2D"/>
                <w:spacing w:val="-4"/>
                <w:sz w:val="24"/>
                <w:szCs w:val="24"/>
              </w:rPr>
              <w:t>. Вешкайма, ул. Лесхозная</w:t>
            </w:r>
            <w:bookmarkStart w:id="0" w:name="_GoBack"/>
            <w:bookmarkEnd w:id="0"/>
          </w:p>
        </w:tc>
        <w:tc>
          <w:tcPr>
            <w:tcW w:w="2576" w:type="dxa"/>
          </w:tcPr>
          <w:p w:rsidR="00826CBD" w:rsidRPr="004F01DF" w:rsidRDefault="00272C03" w:rsidP="00826CBD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lastRenderedPageBreak/>
              <w:t>04</w:t>
            </w:r>
            <w:r w:rsidR="00826CBD" w:rsidRPr="004F01DF">
              <w:rPr>
                <w:rFonts w:ascii="PT Astra Serif" w:hAnsi="PT Astra Serif"/>
                <w:sz w:val="24"/>
                <w:szCs w:val="24"/>
              </w:rPr>
              <w:t>.</w:t>
            </w:r>
            <w:r>
              <w:rPr>
                <w:rFonts w:ascii="PT Astra Serif" w:hAnsi="PT Astra Serif"/>
                <w:sz w:val="24"/>
                <w:szCs w:val="24"/>
              </w:rPr>
              <w:t>10</w:t>
            </w:r>
            <w:r w:rsidR="00826CBD" w:rsidRPr="004F01DF">
              <w:rPr>
                <w:rFonts w:ascii="PT Astra Serif" w:hAnsi="PT Astra Serif"/>
                <w:sz w:val="24"/>
                <w:szCs w:val="24"/>
              </w:rPr>
              <w:t xml:space="preserve">.2022 </w:t>
            </w:r>
          </w:p>
          <w:p w:rsidR="00826CBD" w:rsidRPr="004F01DF" w:rsidRDefault="00826CBD" w:rsidP="00826CBD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01DF">
              <w:rPr>
                <w:rFonts w:ascii="PT Astra Serif" w:hAnsi="PT Astra Serif"/>
                <w:sz w:val="24"/>
                <w:szCs w:val="24"/>
              </w:rPr>
              <w:t xml:space="preserve">на электронной торговой площадке </w:t>
            </w:r>
            <w:hyperlink r:id="rId4" w:history="1">
              <w:r w:rsidRPr="004F01DF">
                <w:rPr>
                  <w:rStyle w:val="a4"/>
                  <w:rFonts w:ascii="PT Astra Serif" w:hAnsi="PT Astra Serif"/>
                  <w:sz w:val="24"/>
                  <w:szCs w:val="24"/>
                </w:rPr>
                <w:t>https://www.roseltorg.ru</w:t>
              </w:r>
            </w:hyperlink>
          </w:p>
          <w:p w:rsidR="00826CBD" w:rsidRPr="004F01DF" w:rsidRDefault="00826CBD" w:rsidP="00826CBD">
            <w:pPr>
              <w:pStyle w:val="1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F01DF">
              <w:rPr>
                <w:rFonts w:ascii="PT Astra Serif" w:hAnsi="PT Astra Serif"/>
                <w:sz w:val="24"/>
                <w:szCs w:val="24"/>
              </w:rPr>
              <w:t>в сети Интернет</w:t>
            </w:r>
          </w:p>
          <w:p w:rsidR="00826CBD" w:rsidRPr="004F01DF" w:rsidRDefault="00826CBD" w:rsidP="004F01DF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53" w:type="dxa"/>
          </w:tcPr>
          <w:p w:rsidR="00826CBD" w:rsidRPr="004F01DF" w:rsidRDefault="00826CBD" w:rsidP="00272C0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</w:t>
            </w:r>
            <w:r w:rsidR="00272C03">
              <w:rPr>
                <w:rFonts w:ascii="PT Astra Serif" w:hAnsi="PT Astra Serif"/>
                <w:sz w:val="24"/>
                <w:szCs w:val="24"/>
              </w:rPr>
              <w:t>6 000</w:t>
            </w:r>
            <w:r>
              <w:rPr>
                <w:rFonts w:ascii="PT Astra Serif" w:hAnsi="PT Astra Serif"/>
                <w:sz w:val="24"/>
                <w:szCs w:val="24"/>
              </w:rPr>
              <w:t>,0</w:t>
            </w:r>
            <w:r w:rsidR="00272C03">
              <w:rPr>
                <w:rFonts w:ascii="PT Astra Serif" w:hAnsi="PT Astra Serif"/>
                <w:sz w:val="24"/>
                <w:szCs w:val="24"/>
              </w:rPr>
              <w:t xml:space="preserve"> руб.</w:t>
            </w:r>
          </w:p>
        </w:tc>
        <w:tc>
          <w:tcPr>
            <w:tcW w:w="3096" w:type="dxa"/>
          </w:tcPr>
          <w:p w:rsidR="00826CBD" w:rsidRPr="004F01DF" w:rsidRDefault="00272C0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Циолковский Владимир Владимирович</w:t>
            </w:r>
          </w:p>
        </w:tc>
        <w:tc>
          <w:tcPr>
            <w:tcW w:w="2494" w:type="dxa"/>
          </w:tcPr>
          <w:p w:rsidR="00826CBD" w:rsidRPr="004F01DF" w:rsidRDefault="00272C03">
            <w:pPr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Циолковский Владимир Владимирович</w:t>
            </w:r>
          </w:p>
        </w:tc>
      </w:tr>
    </w:tbl>
    <w:p w:rsidR="00E4549D" w:rsidRPr="004F01DF" w:rsidRDefault="00E4549D">
      <w:pPr>
        <w:rPr>
          <w:rFonts w:ascii="PT Astra Serif" w:hAnsi="PT Astra Serif"/>
          <w:sz w:val="24"/>
          <w:szCs w:val="24"/>
        </w:rPr>
      </w:pPr>
    </w:p>
    <w:sectPr w:rsidR="00E4549D" w:rsidRPr="004F01DF" w:rsidSect="0090255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59"/>
    <w:rsid w:val="00272C03"/>
    <w:rsid w:val="004F01DF"/>
    <w:rsid w:val="00564CAC"/>
    <w:rsid w:val="00826CBD"/>
    <w:rsid w:val="00902559"/>
    <w:rsid w:val="00AF6B97"/>
    <w:rsid w:val="00E4549D"/>
    <w:rsid w:val="00F70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04748-3A12-477D-A79F-4712CAF7B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25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902559"/>
    <w:rPr>
      <w:color w:val="0000FF"/>
      <w:u w:val="single"/>
    </w:rPr>
  </w:style>
  <w:style w:type="paragraph" w:customStyle="1" w:styleId="1">
    <w:name w:val="Без интервала1"/>
    <w:rsid w:val="0090255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Кушева Надежда Анатольевна</dc:creator>
  <cp:keywords/>
  <dc:description/>
  <cp:lastModifiedBy>Кушева Надежда Анатольевна</cp:lastModifiedBy>
  <cp:revision>2</cp:revision>
  <dcterms:created xsi:type="dcterms:W3CDTF">2022-10-04T12:00:00Z</dcterms:created>
  <dcterms:modified xsi:type="dcterms:W3CDTF">2022-10-04T12:00:00Z</dcterms:modified>
</cp:coreProperties>
</file>